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C52" w:rsidRPr="00154C52" w:rsidRDefault="00154C52" w:rsidP="00154C52">
      <w:pPr>
        <w:pStyle w:val="ListParagraph"/>
        <w:spacing w:before="240" w:after="240"/>
        <w:ind w:left="0"/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p w:rsidR="00154C52" w:rsidRDefault="00154C52" w:rsidP="00154C52">
      <w:pPr>
        <w:pStyle w:val="ListParagraph"/>
        <w:spacing w:before="240" w:after="240"/>
        <w:ind w:left="0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154C52">
        <w:rPr>
          <w:rFonts w:asciiTheme="minorHAnsi" w:eastAsiaTheme="minorHAnsi" w:hAnsiTheme="minorHAnsi" w:cstheme="minorHAnsi"/>
          <w:b/>
          <w:bCs/>
          <w:sz w:val="20"/>
          <w:szCs w:val="20"/>
        </w:rPr>
        <w:t>CONFLICT OF INTEREST</w:t>
      </w:r>
      <w:r w:rsidRPr="00154C52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154C52">
        <w:rPr>
          <w:rFonts w:asciiTheme="minorHAnsi" w:eastAsiaTheme="minorHAnsi" w:hAnsiTheme="minorHAnsi" w:cstheme="minorHAnsi"/>
          <w:b/>
          <w:bCs/>
          <w:sz w:val="20"/>
          <w:szCs w:val="20"/>
        </w:rPr>
        <w:t>DISCLOSURE STATEMENT</w:t>
      </w:r>
    </w:p>
    <w:p w:rsidR="00154C52" w:rsidRPr="00154C52" w:rsidRDefault="00154C52" w:rsidP="00154C52">
      <w:pPr>
        <w:pStyle w:val="ListParagraph"/>
        <w:spacing w:before="240" w:after="240"/>
        <w:ind w:left="0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</w:pPr>
    </w:p>
    <w:tbl>
      <w:tblPr>
        <w:tblpPr w:leftFromText="180" w:rightFromText="180" w:vertAnchor="page" w:horzAnchor="margin" w:tblpY="3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6770"/>
      </w:tblGrid>
      <w:tr w:rsidR="00154C52" w:rsidRPr="00154C52" w:rsidTr="00154C52">
        <w:trPr>
          <w:cantSplit/>
        </w:trPr>
        <w:tc>
          <w:tcPr>
            <w:tcW w:w="2249" w:type="dxa"/>
            <w:shd w:val="clear" w:color="auto" w:fill="auto"/>
          </w:tcPr>
          <w:p w:rsidR="00154C52" w:rsidRPr="00154C52" w:rsidRDefault="00154C52" w:rsidP="00154C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4C52">
              <w:rPr>
                <w:rFonts w:asciiTheme="minorHAnsi" w:hAnsiTheme="minorHAnsi" w:cstheme="minorHAnsi"/>
                <w:b/>
                <w:sz w:val="22"/>
                <w:szCs w:val="22"/>
              </w:rPr>
              <w:t>Organization Name:</w:t>
            </w:r>
          </w:p>
        </w:tc>
        <w:tc>
          <w:tcPr>
            <w:tcW w:w="6770" w:type="dxa"/>
            <w:shd w:val="clear" w:color="auto" w:fill="auto"/>
          </w:tcPr>
          <w:p w:rsidR="00154C52" w:rsidRPr="00154C52" w:rsidRDefault="00154C52" w:rsidP="00154C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2" w:lineRule="auto"/>
              <w:rPr>
                <w:rFonts w:asciiTheme="minorHAnsi" w:hAnsiTheme="minorHAnsi" w:cstheme="minorHAnsi"/>
              </w:rPr>
            </w:pPr>
            <w:r w:rsidRPr="00154C5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4C52" w:rsidRPr="00154C52" w:rsidTr="00154C52">
        <w:trPr>
          <w:cantSplit/>
        </w:trPr>
        <w:tc>
          <w:tcPr>
            <w:tcW w:w="2249" w:type="dxa"/>
            <w:shd w:val="clear" w:color="auto" w:fill="auto"/>
          </w:tcPr>
          <w:p w:rsidR="00154C52" w:rsidRPr="00154C52" w:rsidRDefault="00154C52" w:rsidP="00154C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2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4C52">
              <w:rPr>
                <w:rFonts w:asciiTheme="minorHAnsi" w:hAnsiTheme="minorHAnsi" w:cstheme="minorHAnsi"/>
                <w:b/>
                <w:sz w:val="22"/>
                <w:szCs w:val="22"/>
              </w:rPr>
              <w:t>Project Title:</w:t>
            </w:r>
          </w:p>
        </w:tc>
        <w:tc>
          <w:tcPr>
            <w:tcW w:w="6770" w:type="dxa"/>
            <w:shd w:val="clear" w:color="auto" w:fill="auto"/>
          </w:tcPr>
          <w:p w:rsidR="00154C52" w:rsidRPr="00154C52" w:rsidRDefault="00154C52" w:rsidP="00154C5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2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2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154C52" w:rsidRPr="00154C52" w:rsidRDefault="00154C52" w:rsidP="00154C52">
      <w:pPr>
        <w:spacing w:before="240" w:after="240"/>
        <w:jc w:val="both"/>
        <w:rPr>
          <w:rFonts w:asciiTheme="minorHAnsi" w:eastAsiaTheme="minorHAnsi" w:hAnsiTheme="minorHAnsi" w:cstheme="minorHAnsi"/>
          <w:sz w:val="20"/>
          <w:rtl/>
        </w:rPr>
      </w:pPr>
    </w:p>
    <w:p w:rsidR="00154C52" w:rsidRPr="00154C52" w:rsidRDefault="00600690" w:rsidP="00154C52">
      <w:pPr>
        <w:spacing w:before="240" w:after="240"/>
        <w:jc w:val="both"/>
        <w:rPr>
          <w:rFonts w:asciiTheme="minorHAnsi" w:eastAsiaTheme="minorHAnsi" w:hAnsiTheme="minorHAnsi" w:cstheme="minorHAnsi"/>
          <w:sz w:val="20"/>
        </w:rPr>
      </w:pPr>
      <w:r w:rsidRPr="00154C52">
        <w:rPr>
          <w:rFonts w:asciiTheme="minorHAnsi" w:eastAsia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193040</wp:posOffset>
                </wp:positionV>
                <wp:extent cx="5578475" cy="1006475"/>
                <wp:effectExtent l="0" t="0" r="22225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47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C52" w:rsidRPr="00C4131D" w:rsidRDefault="00154C52" w:rsidP="00154C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-1440"/>
                                <w:tab w:val="left" w:pos="-720"/>
                                <w:tab w:val="left" w:pos="0"/>
                                <w:tab w:val="num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23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line="232" w:lineRule="auto"/>
                              <w:ind w:left="360"/>
                              <w:jc w:val="both"/>
                              <w:rPr>
                                <w:sz w:val="20"/>
                              </w:rPr>
                            </w:pPr>
                            <w:r w:rsidRPr="00C4131D">
                              <w:rPr>
                                <w:sz w:val="20"/>
                              </w:rPr>
                              <w:t xml:space="preserve">The </w:t>
                            </w:r>
                            <w:r w:rsidRPr="00C4131D">
                              <w:rPr>
                                <w:b/>
                                <w:sz w:val="20"/>
                              </w:rPr>
                              <w:t>Conflict-of-Interest Disclosure Statement</w:t>
                            </w:r>
                            <w:r w:rsidRPr="00C4131D">
                              <w:rPr>
                                <w:sz w:val="20"/>
                              </w:rPr>
                              <w:t xml:space="preserve"> is to be completed by the director and project managers of the </w:t>
                            </w:r>
                            <w:r>
                              <w:rPr>
                                <w:sz w:val="20"/>
                              </w:rPr>
                              <w:t>Vendor</w:t>
                            </w:r>
                            <w:r w:rsidRPr="00C4131D">
                              <w:rPr>
                                <w:sz w:val="20"/>
                              </w:rPr>
                              <w:t xml:space="preserve"> organization.</w:t>
                            </w:r>
                          </w:p>
                          <w:p w:rsidR="00154C52" w:rsidRPr="00C4131D" w:rsidRDefault="00154C52" w:rsidP="00154C52">
                            <w:pPr>
                              <w:widowControl w:val="0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23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line="232" w:lineRule="auto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154C52" w:rsidRPr="00C4131D" w:rsidRDefault="00154C52" w:rsidP="00154C52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-1440"/>
                                <w:tab w:val="left" w:pos="-720"/>
                                <w:tab w:val="left" w:pos="0"/>
                                <w:tab w:val="num" w:pos="36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23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line="232" w:lineRule="auto"/>
                              <w:ind w:left="360"/>
                              <w:jc w:val="both"/>
                              <w:rPr>
                                <w:sz w:val="20"/>
                              </w:rPr>
                            </w:pPr>
                            <w:r w:rsidRPr="00C4131D">
                              <w:rPr>
                                <w:sz w:val="20"/>
                              </w:rPr>
                              <w:t xml:space="preserve">If a conflict of interest is identified, </w:t>
                            </w:r>
                            <w:r>
                              <w:rPr>
                                <w:sz w:val="20"/>
                              </w:rPr>
                              <w:t>AmCham</w:t>
                            </w:r>
                            <w:r>
                              <w:t xml:space="preserve"> </w:t>
                            </w:r>
                            <w:r w:rsidRPr="00C4131D">
                              <w:rPr>
                                <w:sz w:val="20"/>
                              </w:rPr>
                              <w:t xml:space="preserve">will determine if the subgrant can proceed and if compensating measures will be required.  </w:t>
                            </w:r>
                            <w:r>
                              <w:rPr>
                                <w:sz w:val="20"/>
                              </w:rPr>
                              <w:t>AmCham</w:t>
                            </w:r>
                            <w:r>
                              <w:t xml:space="preserve"> </w:t>
                            </w:r>
                            <w:r w:rsidRPr="00C4131D">
                              <w:rPr>
                                <w:sz w:val="20"/>
                              </w:rPr>
                              <w:t>will provide written guidance on its decision and the effect on the organization’s subgrant.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pt;margin-top:15.2pt;width:439.25pt;height: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xYKAIAAFEEAAAOAAAAZHJzL2Uyb0RvYy54bWysVNtu2zAMfR+wfxD0vjgx4qU14hRdugwD&#10;ugvQ7gNkWbaFSaImKbGzrx8lp2l2exnmB4EUqUPykPT6ZtSKHITzEkxFF7M5JcJwaKTpKvrlcffq&#10;ihIfmGmYAiMqehSe3mxevlgPthQ59KAa4QiCGF8OtqJ9CLbMMs97oZmfgRUGjS04zQKqrssaxwZE&#10;1yrL5/PX2QCusQ648B5v7yYj3ST8thU8fGpbLwJRFcXcQjpdOut4Zps1KzvHbC/5KQ32D1loJg0G&#10;PUPdscDI3snfoLTkDjy0YcZBZ9C2kotUA1azmP9SzUPPrEi1IDnenmny/w+Wfzx8dkQ2Fc0pMUxj&#10;ix7FGMgbGEke2RmsL9HpwaJbGPEau5wq9fYe+FdPDGx7Zjpx6xwMvWANZreIL7OLpxOOjyD18AEa&#10;DMP2ARLQ2DodqUMyCKJjl47nzsRUOF4WxepquSoo4WhbYN+jEmOw8um5dT68E6BJFCrqsPUJnh3u&#10;fZhcn1xiNA9KNjupVFJcV2+VIweGY7JL3wn9JzdlyFDR6yIvJgb+CjFP358gtAw470rqil6dnVgZ&#10;eXtrGkyTlYFJNclYnTInIiN3E4thrEd0jOzW0ByRUgfTXOMeotCD+07JgDNdUf9tz5ygRL032Jbr&#10;xXIZlyApy2KVo+IuLfWlhRmOUBUNlEziNkyLs7dOdj1GmgbBwC22spWJ5OesTnnj3KY2nXYsLsal&#10;nrye/wSbHwAAAP//AwBQSwMEFAAGAAgAAAAhANE36izeAAAACAEAAA8AAABkcnMvZG93bnJldi54&#10;bWxMj8FOwzAQRO9I/IO1SFwQdSBtcUOcCiGB6A0Kgqsbb5MIex1iNw1/z3KC42hGM2/K9eSdGHGI&#10;XSANV7MMBFIdbEeNhrfXh0sFIiZD1rhAqOEbI6yr05PSFDYc6QXHbWoEl1AsjIY2pb6QMtYtehNn&#10;oUdibx8GbxLLoZF2MEcu905eZ9lSetMRL7Smx/sW68/twWtQ86fxI27y5/d6uXerdHEzPn4NWp+f&#10;TXe3IBJO6S8Mv/iMDhUz7cKBbBROw4KfJA15NgfBtlL5AsSOc0qtQFal/H+g+gEAAP//AwBQSwEC&#10;LQAUAAYACAAAACEAtoM4kv4AAADhAQAAEwAAAAAAAAAAAAAAAAAAAAAAW0NvbnRlbnRfVHlwZXNd&#10;LnhtbFBLAQItABQABgAIAAAAIQA4/SH/1gAAAJQBAAALAAAAAAAAAAAAAAAAAC8BAABfcmVscy8u&#10;cmVsc1BLAQItABQABgAIAAAAIQBZwMxYKAIAAFEEAAAOAAAAAAAAAAAAAAAAAC4CAABkcnMvZTJv&#10;RG9jLnhtbFBLAQItABQABgAIAAAAIQDRN+os3gAAAAgBAAAPAAAAAAAAAAAAAAAAAIIEAABkcnMv&#10;ZG93bnJldi54bWxQSwUGAAAAAAQABADzAAAAjQUAAAAA&#10;">
                <v:textbox>
                  <w:txbxContent>
                    <w:p w:rsidR="00154C52" w:rsidRPr="00C4131D" w:rsidRDefault="00154C52" w:rsidP="00154C52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-1440"/>
                          <w:tab w:val="left" w:pos="-720"/>
                          <w:tab w:val="left" w:pos="0"/>
                          <w:tab w:val="num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23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line="232" w:lineRule="auto"/>
                        <w:ind w:left="360"/>
                        <w:jc w:val="both"/>
                        <w:rPr>
                          <w:sz w:val="20"/>
                        </w:rPr>
                      </w:pPr>
                      <w:r w:rsidRPr="00C4131D">
                        <w:rPr>
                          <w:sz w:val="20"/>
                        </w:rPr>
                        <w:t xml:space="preserve">The </w:t>
                      </w:r>
                      <w:r w:rsidRPr="00C4131D">
                        <w:rPr>
                          <w:b/>
                          <w:sz w:val="20"/>
                        </w:rPr>
                        <w:t>Conflict-of-Interest Disclosure Statement</w:t>
                      </w:r>
                      <w:r w:rsidRPr="00C4131D">
                        <w:rPr>
                          <w:sz w:val="20"/>
                        </w:rPr>
                        <w:t xml:space="preserve"> is to be completed by the director and project managers of the </w:t>
                      </w:r>
                      <w:r>
                        <w:rPr>
                          <w:sz w:val="20"/>
                        </w:rPr>
                        <w:t>Vendor</w:t>
                      </w:r>
                      <w:r w:rsidRPr="00C4131D">
                        <w:rPr>
                          <w:sz w:val="20"/>
                        </w:rPr>
                        <w:t xml:space="preserve"> organization.</w:t>
                      </w:r>
                    </w:p>
                    <w:p w:rsidR="00154C52" w:rsidRPr="00C4131D" w:rsidRDefault="00154C52" w:rsidP="00154C52">
                      <w:pPr>
                        <w:widowControl w:val="0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23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line="232" w:lineRule="auto"/>
                        <w:jc w:val="both"/>
                        <w:rPr>
                          <w:sz w:val="20"/>
                        </w:rPr>
                      </w:pPr>
                    </w:p>
                    <w:p w:rsidR="00154C52" w:rsidRPr="00C4131D" w:rsidRDefault="00154C52" w:rsidP="00154C52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-1440"/>
                          <w:tab w:val="left" w:pos="-720"/>
                          <w:tab w:val="left" w:pos="0"/>
                          <w:tab w:val="num" w:pos="36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23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line="232" w:lineRule="auto"/>
                        <w:ind w:left="360"/>
                        <w:jc w:val="both"/>
                        <w:rPr>
                          <w:sz w:val="20"/>
                        </w:rPr>
                      </w:pPr>
                      <w:r w:rsidRPr="00C4131D">
                        <w:rPr>
                          <w:sz w:val="20"/>
                        </w:rPr>
                        <w:t xml:space="preserve">If a conflict of interest is identified, </w:t>
                      </w:r>
                      <w:r>
                        <w:rPr>
                          <w:sz w:val="20"/>
                        </w:rPr>
                        <w:t>AmCham</w:t>
                      </w:r>
                      <w:r>
                        <w:t xml:space="preserve"> </w:t>
                      </w:r>
                      <w:r w:rsidRPr="00C4131D">
                        <w:rPr>
                          <w:sz w:val="20"/>
                        </w:rPr>
                        <w:t xml:space="preserve">will determine if the subgrant can proceed and if compensating measures will be required.  </w:t>
                      </w:r>
                      <w:r>
                        <w:rPr>
                          <w:sz w:val="20"/>
                        </w:rPr>
                        <w:t>AmCham</w:t>
                      </w:r>
                      <w:r>
                        <w:t xml:space="preserve"> </w:t>
                      </w:r>
                      <w:r w:rsidRPr="00C4131D">
                        <w:rPr>
                          <w:sz w:val="20"/>
                        </w:rPr>
                        <w:t>will provide written guidance on its decision and the effect on the organization’s subgrant.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4C52" w:rsidRPr="00154C52">
        <w:rPr>
          <w:rFonts w:asciiTheme="minorHAnsi" w:eastAsiaTheme="minorHAnsi" w:hAnsiTheme="minorHAnsi" w:cstheme="minorHAnsi"/>
          <w:noProof/>
          <w:sz w:val="20"/>
        </w:rPr>
        <w:t xml:space="preserve"> </w:t>
      </w: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54C52">
        <w:rPr>
          <w:rFonts w:asciiTheme="minorHAnsi" w:eastAsiaTheme="minorHAnsi" w:hAnsiTheme="minorHAnsi" w:cstheme="minorHAnsi"/>
          <w:sz w:val="20"/>
          <w:szCs w:val="20"/>
        </w:rPr>
        <w:t>1.</w:t>
      </w:r>
      <w:r w:rsidRPr="00154C52">
        <w:rPr>
          <w:rFonts w:asciiTheme="minorHAnsi" w:eastAsiaTheme="minorHAnsi" w:hAnsiTheme="minorHAnsi" w:cstheme="minorHAnsi"/>
          <w:sz w:val="20"/>
          <w:szCs w:val="20"/>
        </w:rPr>
        <w:tab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154C52">
        <w:rPr>
          <w:rFonts w:asciiTheme="minorHAnsi" w:eastAsiaTheme="minorHAnsi" w:hAnsiTheme="minorHAnsi" w:cstheme="minorHAnsi"/>
          <w:sz w:val="20"/>
          <w:szCs w:val="20"/>
        </w:rPr>
        <w:instrText xml:space="preserve"> FORMCHECKBOX </w:instrText>
      </w:r>
      <w:r w:rsidR="00AF2DCD">
        <w:rPr>
          <w:rFonts w:asciiTheme="minorHAnsi" w:eastAsiaTheme="minorHAnsi" w:hAnsiTheme="minorHAnsi" w:cstheme="minorHAnsi"/>
          <w:sz w:val="20"/>
          <w:szCs w:val="20"/>
        </w:rPr>
      </w:r>
      <w:r w:rsidR="00AF2DCD">
        <w:rPr>
          <w:rFonts w:asciiTheme="minorHAnsi" w:eastAsiaTheme="minorHAnsi" w:hAnsiTheme="minorHAnsi" w:cstheme="minorHAnsi"/>
          <w:sz w:val="20"/>
          <w:szCs w:val="20"/>
        </w:rPr>
        <w:fldChar w:fldCharType="separate"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end"/>
      </w:r>
      <w:bookmarkEnd w:id="1"/>
      <w:r w:rsidRPr="00154C52">
        <w:rPr>
          <w:rFonts w:asciiTheme="minorHAnsi" w:eastAsiaTheme="minorHAnsi" w:hAnsiTheme="minorHAnsi" w:cstheme="minorHAnsi"/>
          <w:sz w:val="20"/>
          <w:szCs w:val="20"/>
        </w:rPr>
        <w:tab/>
        <w:t>I DO NOT have a personal affiliation with an employee, officer, or agent of AmCham.</w:t>
      </w: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54C52">
        <w:rPr>
          <w:rFonts w:asciiTheme="minorHAnsi" w:eastAsiaTheme="minorHAnsi" w:hAnsiTheme="minorHAnsi" w:cstheme="minorHAnsi"/>
          <w:sz w:val="20"/>
          <w:szCs w:val="20"/>
        </w:rPr>
        <w:tab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154C52">
        <w:rPr>
          <w:rFonts w:asciiTheme="minorHAnsi" w:eastAsiaTheme="minorHAnsi" w:hAnsiTheme="minorHAnsi" w:cstheme="minorHAnsi"/>
          <w:sz w:val="20"/>
          <w:szCs w:val="20"/>
        </w:rPr>
        <w:instrText xml:space="preserve"> FORMCHECKBOX </w:instrText>
      </w:r>
      <w:r w:rsidR="00AF2DCD">
        <w:rPr>
          <w:rFonts w:asciiTheme="minorHAnsi" w:eastAsiaTheme="minorHAnsi" w:hAnsiTheme="minorHAnsi" w:cstheme="minorHAnsi"/>
          <w:sz w:val="20"/>
          <w:szCs w:val="20"/>
        </w:rPr>
      </w:r>
      <w:r w:rsidR="00AF2DCD">
        <w:rPr>
          <w:rFonts w:asciiTheme="minorHAnsi" w:eastAsiaTheme="minorHAnsi" w:hAnsiTheme="minorHAnsi" w:cstheme="minorHAnsi"/>
          <w:sz w:val="20"/>
          <w:szCs w:val="20"/>
        </w:rPr>
        <w:fldChar w:fldCharType="separate"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end"/>
      </w:r>
      <w:bookmarkEnd w:id="2"/>
      <w:r w:rsidRPr="00154C52">
        <w:rPr>
          <w:rFonts w:asciiTheme="minorHAnsi" w:eastAsiaTheme="minorHAnsi" w:hAnsiTheme="minorHAnsi" w:cstheme="minorHAnsi"/>
          <w:sz w:val="20"/>
          <w:szCs w:val="20"/>
        </w:rPr>
        <w:tab/>
        <w:t>I DO have a personal affiliation with an employee, officer, or agent of AmCham.  A personal affiliation includes immediate family members (parents, children, siblings, wife or husband and wife or husband’s parents and siblings) or partners.  These are listed below:</w:t>
      </w: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12"/>
      </w:tblGrid>
      <w:tr w:rsidR="00154C52" w:rsidRPr="00154C52" w:rsidTr="0000550C">
        <w:tc>
          <w:tcPr>
            <w:tcW w:w="4622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>Name of Family Member of Partner</w:t>
            </w:r>
          </w:p>
        </w:tc>
        <w:tc>
          <w:tcPr>
            <w:tcW w:w="4623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>Nature of Affiliation</w:t>
            </w:r>
          </w:p>
        </w:tc>
      </w:tr>
      <w:tr w:rsidR="00154C52" w:rsidRPr="00154C52" w:rsidTr="0000550C">
        <w:tc>
          <w:tcPr>
            <w:tcW w:w="4622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23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54C52" w:rsidRPr="00154C52" w:rsidTr="0000550C">
        <w:tc>
          <w:tcPr>
            <w:tcW w:w="4622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23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54C52">
        <w:rPr>
          <w:rFonts w:asciiTheme="minorHAnsi" w:eastAsiaTheme="minorHAnsi" w:hAnsiTheme="minorHAnsi" w:cstheme="minorHAnsi"/>
          <w:sz w:val="20"/>
          <w:szCs w:val="20"/>
        </w:rPr>
        <w:t>2.</w:t>
      </w:r>
      <w:r w:rsidRPr="00154C52">
        <w:rPr>
          <w:rFonts w:asciiTheme="minorHAnsi" w:eastAsiaTheme="minorHAnsi" w:hAnsiTheme="minorHAnsi" w:cstheme="minorHAnsi"/>
          <w:sz w:val="20"/>
          <w:szCs w:val="20"/>
        </w:rPr>
        <w:tab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4C52">
        <w:rPr>
          <w:rFonts w:asciiTheme="minorHAnsi" w:eastAsiaTheme="minorHAnsi" w:hAnsiTheme="minorHAnsi" w:cstheme="minorHAnsi"/>
          <w:sz w:val="20"/>
          <w:szCs w:val="20"/>
        </w:rPr>
        <w:instrText xml:space="preserve"> FORMCHECKBOX </w:instrText>
      </w:r>
      <w:r w:rsidR="00AF2DCD">
        <w:rPr>
          <w:rFonts w:asciiTheme="minorHAnsi" w:eastAsiaTheme="minorHAnsi" w:hAnsiTheme="minorHAnsi" w:cstheme="minorHAnsi"/>
          <w:sz w:val="20"/>
          <w:szCs w:val="20"/>
        </w:rPr>
      </w:r>
      <w:r w:rsidR="00AF2DCD">
        <w:rPr>
          <w:rFonts w:asciiTheme="minorHAnsi" w:eastAsiaTheme="minorHAnsi" w:hAnsiTheme="minorHAnsi" w:cstheme="minorHAnsi"/>
          <w:sz w:val="20"/>
          <w:szCs w:val="20"/>
        </w:rPr>
        <w:fldChar w:fldCharType="separate"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end"/>
      </w:r>
      <w:r w:rsidRPr="00154C52">
        <w:rPr>
          <w:rFonts w:asciiTheme="minorHAnsi" w:eastAsiaTheme="minorHAnsi" w:hAnsiTheme="minorHAnsi" w:cstheme="minorHAnsi"/>
          <w:sz w:val="20"/>
          <w:szCs w:val="20"/>
        </w:rPr>
        <w:tab/>
        <w:t>I DO NOT have a material interest in a business transaction (complete or pending) in the past 12 months with an employee, officer, or agent of AmCham.</w:t>
      </w: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54C52">
        <w:rPr>
          <w:rFonts w:asciiTheme="minorHAnsi" w:eastAsiaTheme="minorHAnsi" w:hAnsiTheme="minorHAnsi" w:cstheme="minorHAnsi"/>
          <w:sz w:val="20"/>
          <w:szCs w:val="20"/>
        </w:rPr>
        <w:tab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54C52">
        <w:rPr>
          <w:rFonts w:asciiTheme="minorHAnsi" w:eastAsiaTheme="minorHAnsi" w:hAnsiTheme="minorHAnsi" w:cstheme="minorHAnsi"/>
          <w:sz w:val="20"/>
          <w:szCs w:val="20"/>
        </w:rPr>
        <w:instrText xml:space="preserve"> FORMCHECKBOX </w:instrText>
      </w:r>
      <w:r w:rsidR="00AF2DCD">
        <w:rPr>
          <w:rFonts w:asciiTheme="minorHAnsi" w:eastAsiaTheme="minorHAnsi" w:hAnsiTheme="minorHAnsi" w:cstheme="minorHAnsi"/>
          <w:sz w:val="20"/>
          <w:szCs w:val="20"/>
        </w:rPr>
      </w:r>
      <w:r w:rsidR="00AF2DCD">
        <w:rPr>
          <w:rFonts w:asciiTheme="minorHAnsi" w:eastAsiaTheme="minorHAnsi" w:hAnsiTheme="minorHAnsi" w:cstheme="minorHAnsi"/>
          <w:sz w:val="20"/>
          <w:szCs w:val="20"/>
        </w:rPr>
        <w:fldChar w:fldCharType="separate"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end"/>
      </w:r>
      <w:r w:rsidRPr="00154C52">
        <w:rPr>
          <w:rFonts w:asciiTheme="minorHAnsi" w:eastAsiaTheme="minorHAnsi" w:hAnsiTheme="minorHAnsi" w:cstheme="minorHAnsi"/>
          <w:sz w:val="20"/>
          <w:szCs w:val="20"/>
        </w:rPr>
        <w:tab/>
        <w:t>I DO have a material interest in a business transaction (complete or pending) in the past 12 months with an employee, officer, or agent of AmCham.  These are listed below:</w:t>
      </w: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12"/>
      </w:tblGrid>
      <w:tr w:rsidR="00154C52" w:rsidRPr="00154C52" w:rsidTr="0000550C">
        <w:tc>
          <w:tcPr>
            <w:tcW w:w="4622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>Name of Family Member of Partner</w:t>
            </w:r>
          </w:p>
        </w:tc>
        <w:tc>
          <w:tcPr>
            <w:tcW w:w="4623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>Nature of Affiliation</w:t>
            </w:r>
          </w:p>
        </w:tc>
      </w:tr>
      <w:tr w:rsidR="00154C52" w:rsidRPr="00154C52" w:rsidTr="0000550C">
        <w:tc>
          <w:tcPr>
            <w:tcW w:w="4622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23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154C52" w:rsidRPr="00154C52" w:rsidTr="0000550C">
        <w:tc>
          <w:tcPr>
            <w:tcW w:w="4622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23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54C52">
        <w:rPr>
          <w:rFonts w:asciiTheme="minorHAnsi" w:eastAsiaTheme="minorHAnsi" w:hAnsiTheme="minorHAnsi" w:cstheme="minorHAnsi"/>
          <w:sz w:val="20"/>
          <w:szCs w:val="20"/>
        </w:rPr>
        <w:t>3.</w:t>
      </w:r>
      <w:r w:rsidRPr="00154C52">
        <w:rPr>
          <w:rFonts w:asciiTheme="minorHAnsi" w:eastAsiaTheme="minorHAnsi" w:hAnsiTheme="minorHAnsi" w:cstheme="minorHAnsi"/>
          <w:sz w:val="20"/>
          <w:szCs w:val="20"/>
        </w:rPr>
        <w:tab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4C52">
        <w:rPr>
          <w:rFonts w:asciiTheme="minorHAnsi" w:eastAsiaTheme="minorHAnsi" w:hAnsiTheme="minorHAnsi" w:cstheme="minorHAnsi"/>
          <w:sz w:val="20"/>
          <w:szCs w:val="20"/>
        </w:rPr>
        <w:instrText xml:space="preserve"> FORMCHECKBOX </w:instrText>
      </w:r>
      <w:r w:rsidR="00AF2DCD">
        <w:rPr>
          <w:rFonts w:asciiTheme="minorHAnsi" w:eastAsiaTheme="minorHAnsi" w:hAnsiTheme="minorHAnsi" w:cstheme="minorHAnsi"/>
          <w:sz w:val="20"/>
          <w:szCs w:val="20"/>
        </w:rPr>
      </w:r>
      <w:r w:rsidR="00AF2DCD">
        <w:rPr>
          <w:rFonts w:asciiTheme="minorHAnsi" w:eastAsiaTheme="minorHAnsi" w:hAnsiTheme="minorHAnsi" w:cstheme="minorHAnsi"/>
          <w:sz w:val="20"/>
          <w:szCs w:val="20"/>
        </w:rPr>
        <w:fldChar w:fldCharType="separate"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end"/>
      </w:r>
      <w:r w:rsidRPr="00154C52">
        <w:rPr>
          <w:rFonts w:asciiTheme="minorHAnsi" w:eastAsiaTheme="minorHAnsi" w:hAnsiTheme="minorHAnsi" w:cstheme="minorHAnsi"/>
          <w:sz w:val="20"/>
          <w:szCs w:val="20"/>
        </w:rPr>
        <w:tab/>
        <w:t>I DO NOT owe a debt to, or am owed a debt by, an employee, officer, or agent of AmCham.</w:t>
      </w: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54C52">
        <w:rPr>
          <w:rFonts w:asciiTheme="minorHAnsi" w:eastAsiaTheme="minorHAnsi" w:hAnsiTheme="minorHAnsi" w:cstheme="minorHAnsi"/>
          <w:sz w:val="20"/>
          <w:szCs w:val="20"/>
        </w:rPr>
        <w:tab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4C52">
        <w:rPr>
          <w:rFonts w:asciiTheme="minorHAnsi" w:eastAsiaTheme="minorHAnsi" w:hAnsiTheme="minorHAnsi" w:cstheme="minorHAnsi"/>
          <w:sz w:val="20"/>
          <w:szCs w:val="20"/>
        </w:rPr>
        <w:instrText xml:space="preserve"> FORMCHECKBOX </w:instrText>
      </w:r>
      <w:r w:rsidR="00AF2DCD">
        <w:rPr>
          <w:rFonts w:asciiTheme="minorHAnsi" w:eastAsiaTheme="minorHAnsi" w:hAnsiTheme="minorHAnsi" w:cstheme="minorHAnsi"/>
          <w:sz w:val="20"/>
          <w:szCs w:val="20"/>
        </w:rPr>
      </w:r>
      <w:r w:rsidR="00AF2DCD">
        <w:rPr>
          <w:rFonts w:asciiTheme="minorHAnsi" w:eastAsiaTheme="minorHAnsi" w:hAnsiTheme="minorHAnsi" w:cstheme="minorHAnsi"/>
          <w:sz w:val="20"/>
          <w:szCs w:val="20"/>
        </w:rPr>
        <w:fldChar w:fldCharType="separate"/>
      </w:r>
      <w:r w:rsidRPr="00154C52">
        <w:rPr>
          <w:rFonts w:asciiTheme="minorHAnsi" w:eastAsiaTheme="minorHAnsi" w:hAnsiTheme="minorHAnsi" w:cstheme="minorHAnsi"/>
          <w:sz w:val="20"/>
          <w:szCs w:val="20"/>
        </w:rPr>
        <w:fldChar w:fldCharType="end"/>
      </w:r>
      <w:r w:rsidRPr="00154C52">
        <w:rPr>
          <w:rFonts w:asciiTheme="minorHAnsi" w:eastAsiaTheme="minorHAnsi" w:hAnsiTheme="minorHAnsi" w:cstheme="minorHAnsi"/>
          <w:sz w:val="20"/>
          <w:szCs w:val="20"/>
        </w:rPr>
        <w:tab/>
        <w:t>I DO owe a debt to, or am owed a debt by, an employee, officer, or agent of AmCham.  These are listed below:</w:t>
      </w: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4512"/>
      </w:tblGrid>
      <w:tr w:rsidR="00154C52" w:rsidRPr="00154C52" w:rsidTr="0000550C">
        <w:tc>
          <w:tcPr>
            <w:tcW w:w="4622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>Name of Family Member of Partner</w:t>
            </w:r>
          </w:p>
        </w:tc>
        <w:tc>
          <w:tcPr>
            <w:tcW w:w="4623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>Nature of Affiliation</w:t>
            </w:r>
          </w:p>
        </w:tc>
      </w:tr>
      <w:tr w:rsidR="00154C52" w:rsidRPr="00154C52" w:rsidTr="0000550C">
        <w:tc>
          <w:tcPr>
            <w:tcW w:w="4622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23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54C52" w:rsidRPr="00154C52" w:rsidTr="0000550C">
        <w:tc>
          <w:tcPr>
            <w:tcW w:w="4622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23" w:type="dxa"/>
            <w:shd w:val="clear" w:color="auto" w:fill="auto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54C52">
        <w:rPr>
          <w:rFonts w:asciiTheme="minorHAnsi" w:eastAsia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89535</wp:posOffset>
                </wp:positionV>
                <wp:extent cx="5943600" cy="0"/>
                <wp:effectExtent l="13335" t="8890" r="571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FBD8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.05pt" to="463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o5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usifZil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B/0jR73AAAAAgBAAAPAAAAZHJzL2Rvd25yZXYueG1sTI9BT8MwDIXv&#10;SPyHyEhcpi1dQRMtTScE9MaFAeLqNaataJyuybbCr8doB7jZ7z09fy7Wk+vVgcbQeTawXCSgiGtv&#10;O24MvL5U8xtQISJb7D2TgS8KsC7PzwrMrT/yMx02sVFSwiFHA22MQ651qFtyGBZ+IBbvw48Oo6xj&#10;o+2IRyl3vU6TZKUddiwXWhzovqX6c7N3BkL1Rrvqe1bPkverxlO6e3h6RGMuL6a7W1CRpvgXhl98&#10;QYdSmLZ+zzao3sA8yyQp+vUSlPhZupJhexJ0Wej/D5Q/AAAA//8DAFBLAQItABQABgAIAAAAIQC2&#10;gziS/gAAAOEBAAATAAAAAAAAAAAAAAAAAAAAAABbQ29udGVudF9UeXBlc10ueG1sUEsBAi0AFAAG&#10;AAgAAAAhADj9If/WAAAAlAEAAAsAAAAAAAAAAAAAAAAALwEAAF9yZWxzLy5yZWxzUEsBAi0AFAAG&#10;AAgAAAAhADk+ijkdAgAANgQAAA4AAAAAAAAAAAAAAAAALgIAAGRycy9lMm9Eb2MueG1sUEsBAi0A&#10;FAAGAAgAAAAhAH/SNHvcAAAACAEAAA8AAAAAAAAAAAAAAAAAdwQAAGRycy9kb3ducmV2LnhtbFBL&#10;BQYAAAAABAAEAPMAAACABQAAAAA=&#10;"/>
            </w:pict>
          </mc:Fallback>
        </mc:AlternateContent>
      </w: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54C52">
        <w:rPr>
          <w:rFonts w:asciiTheme="minorHAnsi" w:eastAsiaTheme="minorHAnsi" w:hAnsiTheme="minorHAnsi" w:cstheme="minorHAnsi"/>
          <w:sz w:val="20"/>
          <w:szCs w:val="20"/>
        </w:rPr>
        <w:t>I understand that failure to disclose any conflicts of interest as required in this disclosure may result in the termination of the Subgrant agreement with AmCham.</w:t>
      </w: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54C52">
        <w:rPr>
          <w:rFonts w:asciiTheme="minorHAnsi" w:eastAsiaTheme="minorHAnsi" w:hAnsiTheme="minorHAnsi" w:cstheme="minorHAnsi"/>
          <w:sz w:val="20"/>
          <w:szCs w:val="20"/>
        </w:rPr>
        <w:t>I certify that the answers to questions above are correctly stated to the best of my knowledge and belief:</w:t>
      </w:r>
    </w:p>
    <w:tbl>
      <w:tblPr>
        <w:tblW w:w="8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727"/>
      </w:tblGrid>
      <w:tr w:rsidR="00154C52" w:rsidRPr="00154C52" w:rsidTr="00600690">
        <w:trPr>
          <w:trHeight w:val="548"/>
        </w:trPr>
        <w:tc>
          <w:tcPr>
            <w:tcW w:w="2160" w:type="dxa"/>
            <w:shd w:val="clear" w:color="auto" w:fill="auto"/>
            <w:vAlign w:val="bottom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6727" w:type="dxa"/>
            <w:shd w:val="clear" w:color="auto" w:fill="auto"/>
            <w:vAlign w:val="bottom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</w:tr>
      <w:tr w:rsidR="00154C52" w:rsidRPr="00154C52" w:rsidTr="00600690">
        <w:trPr>
          <w:trHeight w:val="288"/>
        </w:trPr>
        <w:tc>
          <w:tcPr>
            <w:tcW w:w="2160" w:type="dxa"/>
            <w:shd w:val="clear" w:color="auto" w:fill="auto"/>
            <w:vAlign w:val="bottom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6727" w:type="dxa"/>
            <w:shd w:val="clear" w:color="auto" w:fill="auto"/>
            <w:vAlign w:val="bottom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54C52" w:rsidRPr="00154C52" w:rsidTr="00600690">
        <w:trPr>
          <w:trHeight w:val="288"/>
        </w:trPr>
        <w:tc>
          <w:tcPr>
            <w:tcW w:w="2160" w:type="dxa"/>
            <w:shd w:val="clear" w:color="auto" w:fill="auto"/>
            <w:vAlign w:val="bottom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>Title:</w:t>
            </w:r>
          </w:p>
        </w:tc>
        <w:tc>
          <w:tcPr>
            <w:tcW w:w="6727" w:type="dxa"/>
            <w:shd w:val="clear" w:color="auto" w:fill="auto"/>
            <w:vAlign w:val="bottom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54C52" w:rsidRPr="00154C52" w:rsidTr="00600690">
        <w:trPr>
          <w:trHeight w:val="288"/>
        </w:trPr>
        <w:tc>
          <w:tcPr>
            <w:tcW w:w="2160" w:type="dxa"/>
            <w:shd w:val="clear" w:color="auto" w:fill="auto"/>
            <w:vAlign w:val="bottom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>Date Submitted:</w:t>
            </w:r>
          </w:p>
        </w:tc>
        <w:tc>
          <w:tcPr>
            <w:tcW w:w="6727" w:type="dxa"/>
            <w:shd w:val="clear" w:color="auto" w:fill="auto"/>
            <w:vAlign w:val="bottom"/>
          </w:tcPr>
          <w:p w:rsidR="00154C52" w:rsidRPr="00154C52" w:rsidRDefault="00154C52" w:rsidP="0000550C">
            <w:pPr>
              <w:pStyle w:val="ListParagraph"/>
              <w:spacing w:before="240" w:after="240"/>
              <w:ind w:hanging="360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154C5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154C52" w:rsidRPr="00154C52" w:rsidRDefault="00154C52" w:rsidP="00154C52">
      <w:pPr>
        <w:pStyle w:val="ListParagraph"/>
        <w:spacing w:before="240" w:after="240"/>
        <w:ind w:hanging="36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154C52">
        <w:rPr>
          <w:rFonts w:asciiTheme="minorHAnsi" w:eastAsiaTheme="minorHAnsi" w:hAnsiTheme="minorHAnsi" w:cstheme="minorHAnsi"/>
          <w:sz w:val="20"/>
          <w:szCs w:val="20"/>
        </w:rPr>
        <w:tab/>
      </w:r>
    </w:p>
    <w:p w:rsidR="00154C52" w:rsidRPr="00154C52" w:rsidRDefault="00154C52">
      <w:pPr>
        <w:rPr>
          <w:rFonts w:asciiTheme="minorHAnsi" w:hAnsiTheme="minorHAnsi" w:cstheme="minorHAnsi"/>
        </w:rPr>
      </w:pPr>
    </w:p>
    <w:sectPr w:rsidR="00154C52" w:rsidRPr="00154C52" w:rsidSect="00154C52">
      <w:headerReference w:type="default" r:id="rId7"/>
      <w:footerReference w:type="default" r:id="rId8"/>
      <w:pgSz w:w="11909" w:h="16834" w:code="9"/>
      <w:pgMar w:top="1152" w:right="1440" w:bottom="720" w:left="144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DCD" w:rsidRDefault="00AF2DCD" w:rsidP="00154C52">
      <w:r>
        <w:separator/>
      </w:r>
    </w:p>
  </w:endnote>
  <w:endnote w:type="continuationSeparator" w:id="0">
    <w:p w:rsidR="00AF2DCD" w:rsidRDefault="00AF2DCD" w:rsidP="0015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5D8" w:rsidRPr="00800990" w:rsidRDefault="00154C52" w:rsidP="007335D8">
    <w:pPr>
      <w:pStyle w:val="Header"/>
      <w:tabs>
        <w:tab w:val="clear" w:pos="4320"/>
        <w:tab w:val="clear" w:pos="8640"/>
        <w:tab w:val="center" w:pos="4410"/>
      </w:tabs>
      <w:rPr>
        <w:snapToGrid w:val="0"/>
        <w:sz w:val="20"/>
      </w:rPr>
    </w:pPr>
    <w:r w:rsidRPr="00674C66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-558800</wp:posOffset>
          </wp:positionH>
          <wp:positionV relativeFrom="bottomMargin">
            <wp:align>top</wp:align>
          </wp:positionV>
          <wp:extent cx="6850380" cy="339725"/>
          <wp:effectExtent l="0" t="0" r="7620" b="317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303"/>
                  <a:stretch>
                    <a:fillRect/>
                  </a:stretch>
                </pic:blipFill>
                <pic:spPr bwMode="auto">
                  <a:xfrm>
                    <a:off x="0" y="0"/>
                    <a:ext cx="685038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DCD" w:rsidRDefault="00AF2DCD" w:rsidP="00154C52">
      <w:r>
        <w:separator/>
      </w:r>
    </w:p>
  </w:footnote>
  <w:footnote w:type="continuationSeparator" w:id="0">
    <w:p w:rsidR="00AF2DCD" w:rsidRDefault="00AF2DCD" w:rsidP="0015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31D" w:rsidRPr="00931453" w:rsidRDefault="00154C52" w:rsidP="00334602">
    <w:pPr>
      <w:widowControl w:val="0"/>
      <w:tabs>
        <w:tab w:val="center" w:pos="4680"/>
      </w:tabs>
      <w:spacing w:line="232" w:lineRule="auto"/>
      <w:rPr>
        <w:b/>
      </w:rPr>
    </w:pPr>
    <w:r w:rsidRPr="00674C6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-619125</wp:posOffset>
          </wp:positionH>
          <wp:positionV relativeFrom="margin">
            <wp:posOffset>-835025</wp:posOffset>
          </wp:positionV>
          <wp:extent cx="6563360" cy="913765"/>
          <wp:effectExtent l="0" t="0" r="889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59" t="22298" r="2077" b="9441"/>
                  <a:stretch>
                    <a:fillRect/>
                  </a:stretch>
                </pic:blipFill>
                <pic:spPr bwMode="auto">
                  <a:xfrm>
                    <a:off x="0" y="0"/>
                    <a:ext cx="656336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34F4C"/>
    <w:multiLevelType w:val="hybridMultilevel"/>
    <w:tmpl w:val="9A762F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52"/>
    <w:rsid w:val="00154C52"/>
    <w:rsid w:val="00600690"/>
    <w:rsid w:val="00665580"/>
    <w:rsid w:val="00A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62329A-2C90-4F5B-83D0-A3D860F0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C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4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54C5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54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54C5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Proposal Heading 1.1,Bullets,Primus H 3,Ha,Scriptoria bullet points,List ParaN,List Paragraph1,List Paragraph11,List Paragraph (numbered (a)),Use Case List Paragraph,MCHIP_list paragraph,Recommendation,Table bullet,lp1,First Level Outline"/>
    <w:basedOn w:val="Normal"/>
    <w:uiPriority w:val="34"/>
    <w:qFormat/>
    <w:rsid w:val="00154C52"/>
    <w:pPr>
      <w:spacing w:after="12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jaber</dc:creator>
  <cp:keywords/>
  <dc:description/>
  <cp:lastModifiedBy>Lina jaber</cp:lastModifiedBy>
  <cp:revision>2</cp:revision>
  <dcterms:created xsi:type="dcterms:W3CDTF">2023-09-06T10:09:00Z</dcterms:created>
  <dcterms:modified xsi:type="dcterms:W3CDTF">2023-09-06T10:25:00Z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b55e0a74-6db5-49eb-aed8-1c45f11ef804</vt:lpwstr>
  </property>
</Properties>
</file>