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01" w:rsidRPr="008B3610" w:rsidRDefault="00535801" w:rsidP="008B3610">
      <w:pPr>
        <w:pBdr>
          <w:bottom w:val="single" w:sz="4" w:space="1" w:color="auto"/>
        </w:pBdr>
        <w:bidi w:val="0"/>
        <w:spacing w:after="0"/>
        <w:jc w:val="center"/>
        <w:rPr>
          <w:rFonts w:asciiTheme="majorHAnsi" w:eastAsiaTheme="majorEastAsia" w:hAnsiTheme="majorHAnsi" w:cstheme="majorBidi"/>
          <w:b/>
          <w:bCs/>
          <w:color w:val="365F91" w:themeColor="accent1" w:themeShade="BF"/>
          <w:sz w:val="32"/>
          <w:szCs w:val="32"/>
          <w:shd w:val="clear" w:color="auto" w:fill="FFFFFF"/>
        </w:rPr>
      </w:pPr>
      <w:bookmarkStart w:id="0" w:name="_GoBack"/>
      <w:bookmarkEnd w:id="0"/>
      <w:r w:rsidRPr="008B3610">
        <w:rPr>
          <w:rFonts w:asciiTheme="majorHAnsi" w:eastAsiaTheme="majorEastAsia" w:hAnsiTheme="majorHAnsi" w:cstheme="majorBidi"/>
          <w:b/>
          <w:bCs/>
          <w:color w:val="365F91" w:themeColor="accent1" w:themeShade="BF"/>
          <w:sz w:val="32"/>
          <w:szCs w:val="32"/>
          <w:shd w:val="clear" w:color="auto" w:fill="FFFFFF"/>
        </w:rPr>
        <w:t>Tijara Coalition Working Principles</w:t>
      </w:r>
    </w:p>
    <w:p w:rsidR="00535801" w:rsidRPr="000F4600" w:rsidRDefault="00535801" w:rsidP="00851ACF">
      <w:pPr>
        <w:bidi w:val="0"/>
        <w:spacing w:after="0"/>
        <w:jc w:val="both"/>
        <w:rPr>
          <w:rFonts w:asciiTheme="majorBidi" w:hAnsiTheme="majorBidi" w:cstheme="majorBidi"/>
          <w:sz w:val="24"/>
          <w:szCs w:val="24"/>
          <w:lang w:bidi="ar-JO"/>
        </w:rPr>
      </w:pPr>
    </w:p>
    <w:p w:rsidR="007C429E" w:rsidRPr="005962D2" w:rsidRDefault="00851ACF" w:rsidP="005962D2">
      <w:pPr>
        <w:bidi w:val="0"/>
        <w:spacing w:before="240"/>
        <w:jc w:val="both"/>
        <w:rPr>
          <w:rFonts w:asciiTheme="majorBidi" w:hAnsiTheme="majorBidi" w:cstheme="majorBidi"/>
          <w:sz w:val="24"/>
          <w:szCs w:val="24"/>
          <w:lang w:bidi="ar-JO"/>
        </w:rPr>
      </w:pPr>
      <w:r w:rsidRPr="005962D2">
        <w:rPr>
          <w:rFonts w:asciiTheme="majorBidi" w:hAnsiTheme="majorBidi" w:cstheme="majorBidi"/>
          <w:sz w:val="24"/>
          <w:szCs w:val="24"/>
          <w:lang w:bidi="ar-JO"/>
        </w:rPr>
        <w:t xml:space="preserve">The </w:t>
      </w:r>
      <w:r w:rsidR="0025020D" w:rsidRPr="005962D2">
        <w:rPr>
          <w:rFonts w:asciiTheme="majorBidi" w:hAnsiTheme="majorBidi" w:cstheme="majorBidi"/>
          <w:i/>
          <w:iCs/>
          <w:sz w:val="24"/>
          <w:szCs w:val="24"/>
          <w:lang w:bidi="ar-JO"/>
        </w:rPr>
        <w:t xml:space="preserve">TIJARA </w:t>
      </w:r>
      <w:r w:rsidRPr="005962D2">
        <w:rPr>
          <w:rFonts w:asciiTheme="majorBidi" w:hAnsiTheme="majorBidi" w:cstheme="majorBidi"/>
          <w:i/>
          <w:iCs/>
          <w:sz w:val="24"/>
          <w:szCs w:val="24"/>
          <w:lang w:bidi="ar-JO"/>
        </w:rPr>
        <w:t>Coalition</w:t>
      </w:r>
      <w:r w:rsidRPr="005962D2">
        <w:rPr>
          <w:rFonts w:asciiTheme="majorBidi" w:hAnsiTheme="majorBidi" w:cstheme="majorBidi"/>
          <w:sz w:val="24"/>
          <w:szCs w:val="24"/>
          <w:lang w:bidi="ar-JO"/>
        </w:rPr>
        <w:t xml:space="preserve"> was established by</w:t>
      </w:r>
      <w:r w:rsidR="005962D2">
        <w:rPr>
          <w:rFonts w:asciiTheme="majorBidi" w:hAnsiTheme="majorBidi" w:cstheme="majorBidi"/>
          <w:sz w:val="24"/>
          <w:szCs w:val="24"/>
          <w:lang w:bidi="ar-JO"/>
        </w:rPr>
        <w:t xml:space="preserve"> key</w:t>
      </w:r>
      <w:r w:rsidRPr="005962D2">
        <w:rPr>
          <w:rFonts w:asciiTheme="majorBidi" w:hAnsiTheme="majorBidi" w:cstheme="majorBidi"/>
          <w:sz w:val="24"/>
          <w:szCs w:val="24"/>
          <w:lang w:bidi="ar-JO"/>
        </w:rPr>
        <w:t xml:space="preserve"> </w:t>
      </w:r>
      <w:r w:rsidR="00590DA9" w:rsidRPr="005962D2">
        <w:rPr>
          <w:rFonts w:asciiTheme="majorBidi" w:hAnsiTheme="majorBidi" w:cstheme="majorBidi"/>
          <w:sz w:val="24"/>
          <w:szCs w:val="24"/>
          <w:lang w:bidi="ar-JO"/>
        </w:rPr>
        <w:t>national</w:t>
      </w:r>
      <w:r w:rsidR="00A8708D" w:rsidRPr="005962D2">
        <w:rPr>
          <w:rFonts w:asciiTheme="majorBidi" w:hAnsiTheme="majorBidi" w:cstheme="majorBidi"/>
          <w:sz w:val="24"/>
          <w:szCs w:val="24"/>
          <w:lang w:bidi="ar-JO"/>
        </w:rPr>
        <w:t xml:space="preserve"> </w:t>
      </w:r>
      <w:r w:rsidR="00590DA9" w:rsidRPr="005962D2">
        <w:rPr>
          <w:rFonts w:asciiTheme="majorBidi" w:hAnsiTheme="majorBidi" w:cstheme="majorBidi"/>
          <w:sz w:val="24"/>
          <w:szCs w:val="24"/>
          <w:lang w:bidi="ar-JO"/>
        </w:rPr>
        <w:t xml:space="preserve">business </w:t>
      </w:r>
      <w:r w:rsidR="00A8708D" w:rsidRPr="005962D2">
        <w:rPr>
          <w:rFonts w:asciiTheme="majorBidi" w:hAnsiTheme="majorBidi" w:cstheme="majorBidi"/>
          <w:sz w:val="24"/>
          <w:szCs w:val="24"/>
          <w:lang w:bidi="ar-JO"/>
        </w:rPr>
        <w:t>associations</w:t>
      </w:r>
      <w:r w:rsidR="00590DA9" w:rsidRPr="005962D2">
        <w:rPr>
          <w:rFonts w:asciiTheme="majorBidi" w:hAnsiTheme="majorBidi" w:cstheme="majorBidi"/>
          <w:sz w:val="24"/>
          <w:szCs w:val="24"/>
          <w:lang w:bidi="ar-JO"/>
        </w:rPr>
        <w:t xml:space="preserve"> </w:t>
      </w:r>
      <w:r w:rsidR="00A8708D" w:rsidRPr="005962D2">
        <w:rPr>
          <w:rFonts w:asciiTheme="majorBidi" w:hAnsiTheme="majorBidi" w:cstheme="majorBidi"/>
          <w:sz w:val="24"/>
          <w:szCs w:val="24"/>
          <w:lang w:bidi="ar-JO"/>
        </w:rPr>
        <w:t xml:space="preserve">that represent </w:t>
      </w:r>
      <w:r w:rsidR="005962D2">
        <w:rPr>
          <w:rFonts w:asciiTheme="majorBidi" w:hAnsiTheme="majorBidi" w:cstheme="majorBidi"/>
          <w:sz w:val="24"/>
          <w:szCs w:val="24"/>
          <w:lang w:bidi="ar-JO"/>
        </w:rPr>
        <w:t xml:space="preserve">Jordanian </w:t>
      </w:r>
      <w:r w:rsidRPr="005962D2">
        <w:rPr>
          <w:rFonts w:asciiTheme="majorBidi" w:hAnsiTheme="majorBidi" w:cstheme="majorBidi"/>
          <w:sz w:val="24"/>
          <w:szCs w:val="24"/>
          <w:lang w:bidi="ar-JO"/>
        </w:rPr>
        <w:t>business</w:t>
      </w:r>
      <w:r w:rsidR="005962D2">
        <w:rPr>
          <w:rFonts w:asciiTheme="majorBidi" w:hAnsiTheme="majorBidi" w:cstheme="majorBidi"/>
          <w:sz w:val="24"/>
          <w:szCs w:val="24"/>
          <w:lang w:bidi="ar-JO"/>
        </w:rPr>
        <w:t>es</w:t>
      </w:r>
      <w:r w:rsidR="00A8708D" w:rsidRPr="005962D2">
        <w:rPr>
          <w:rFonts w:asciiTheme="majorBidi" w:hAnsiTheme="majorBidi" w:cstheme="majorBidi"/>
          <w:sz w:val="24"/>
          <w:szCs w:val="24"/>
          <w:lang w:bidi="ar-JO"/>
        </w:rPr>
        <w:t xml:space="preserve">, </w:t>
      </w:r>
      <w:r w:rsidR="005962D2">
        <w:rPr>
          <w:rFonts w:asciiTheme="majorBidi" w:hAnsiTheme="majorBidi" w:cstheme="majorBidi"/>
          <w:sz w:val="24"/>
          <w:szCs w:val="24"/>
          <w:lang w:bidi="ar-JO"/>
        </w:rPr>
        <w:t xml:space="preserve">and </w:t>
      </w:r>
      <w:r w:rsidR="00A8708D" w:rsidRPr="005962D2">
        <w:rPr>
          <w:rFonts w:asciiTheme="majorBidi" w:hAnsiTheme="majorBidi" w:cstheme="majorBidi"/>
          <w:sz w:val="24"/>
          <w:szCs w:val="24"/>
          <w:lang w:bidi="ar-JO"/>
        </w:rPr>
        <w:t>includ</w:t>
      </w:r>
      <w:r w:rsidR="005962D2">
        <w:rPr>
          <w:rFonts w:asciiTheme="majorBidi" w:hAnsiTheme="majorBidi" w:cstheme="majorBidi"/>
          <w:sz w:val="24"/>
          <w:szCs w:val="24"/>
          <w:lang w:bidi="ar-JO"/>
        </w:rPr>
        <w:t>e</w:t>
      </w:r>
      <w:r w:rsidR="00A8708D" w:rsidRPr="005962D2">
        <w:rPr>
          <w:rFonts w:asciiTheme="majorBidi" w:hAnsiTheme="majorBidi" w:cstheme="majorBidi"/>
          <w:sz w:val="24"/>
          <w:szCs w:val="24"/>
          <w:lang w:bidi="ar-JO"/>
        </w:rPr>
        <w:t xml:space="preserve"> </w:t>
      </w:r>
      <w:r w:rsidRPr="005962D2">
        <w:rPr>
          <w:rFonts w:asciiTheme="majorBidi" w:hAnsiTheme="majorBidi" w:cstheme="majorBidi"/>
          <w:sz w:val="24"/>
          <w:szCs w:val="24"/>
          <w:lang w:bidi="ar-JO"/>
        </w:rPr>
        <w:t>chambers of industry</w:t>
      </w:r>
      <w:r w:rsidR="00A8708D" w:rsidRPr="005962D2">
        <w:rPr>
          <w:rFonts w:asciiTheme="majorBidi" w:hAnsiTheme="majorBidi" w:cstheme="majorBidi"/>
          <w:sz w:val="24"/>
          <w:szCs w:val="24"/>
          <w:lang w:bidi="ar-JO"/>
        </w:rPr>
        <w:t xml:space="preserve"> and</w:t>
      </w:r>
      <w:r w:rsidRPr="005962D2">
        <w:rPr>
          <w:rFonts w:asciiTheme="majorBidi" w:hAnsiTheme="majorBidi" w:cstheme="majorBidi"/>
          <w:sz w:val="24"/>
          <w:szCs w:val="24"/>
          <w:lang w:bidi="ar-JO"/>
        </w:rPr>
        <w:t xml:space="preserve"> commerce </w:t>
      </w:r>
      <w:r w:rsidR="00A8708D" w:rsidRPr="005962D2">
        <w:rPr>
          <w:rFonts w:asciiTheme="majorBidi" w:hAnsiTheme="majorBidi" w:cstheme="majorBidi"/>
          <w:sz w:val="24"/>
          <w:szCs w:val="24"/>
          <w:lang w:bidi="ar-JO"/>
        </w:rPr>
        <w:t xml:space="preserve">as well as </w:t>
      </w:r>
      <w:r w:rsidRPr="005962D2">
        <w:rPr>
          <w:rFonts w:asciiTheme="majorBidi" w:hAnsiTheme="majorBidi" w:cstheme="majorBidi"/>
          <w:sz w:val="24"/>
          <w:szCs w:val="24"/>
          <w:lang w:bidi="ar-JO"/>
        </w:rPr>
        <w:t>associations</w:t>
      </w:r>
      <w:r w:rsidR="00A8708D" w:rsidRPr="005962D2">
        <w:rPr>
          <w:rFonts w:asciiTheme="majorBidi" w:hAnsiTheme="majorBidi" w:cstheme="majorBidi"/>
          <w:sz w:val="24"/>
          <w:szCs w:val="24"/>
          <w:lang w:bidi="ar-JO"/>
        </w:rPr>
        <w:t xml:space="preserve"> together with the </w:t>
      </w:r>
      <w:r w:rsidRPr="005962D2">
        <w:rPr>
          <w:rFonts w:asciiTheme="majorBidi" w:hAnsiTheme="majorBidi" w:cstheme="majorBidi"/>
          <w:sz w:val="24"/>
          <w:szCs w:val="24"/>
          <w:lang w:bidi="ar-JO"/>
        </w:rPr>
        <w:t>Ministry of Industry, Trade and Supply, the</w:t>
      </w:r>
      <w:r w:rsidR="000355E2" w:rsidRPr="005962D2">
        <w:rPr>
          <w:rFonts w:asciiTheme="majorBidi" w:hAnsiTheme="majorBidi" w:cstheme="majorBidi"/>
          <w:sz w:val="24"/>
          <w:szCs w:val="24"/>
          <w:lang w:bidi="ar-JO"/>
        </w:rPr>
        <w:t xml:space="preserve"> Jordan </w:t>
      </w:r>
      <w:r w:rsidRPr="005962D2">
        <w:rPr>
          <w:rFonts w:asciiTheme="majorBidi" w:hAnsiTheme="majorBidi" w:cstheme="majorBidi"/>
          <w:sz w:val="24"/>
          <w:szCs w:val="24"/>
          <w:lang w:bidi="ar-JO"/>
        </w:rPr>
        <w:t xml:space="preserve">Investment </w:t>
      </w:r>
      <w:r w:rsidR="00A8708D" w:rsidRPr="005962D2">
        <w:rPr>
          <w:rFonts w:asciiTheme="majorBidi" w:hAnsiTheme="majorBidi" w:cstheme="majorBidi"/>
          <w:sz w:val="24"/>
          <w:szCs w:val="24"/>
          <w:lang w:bidi="ar-JO"/>
        </w:rPr>
        <w:t xml:space="preserve">Commission </w:t>
      </w:r>
      <w:r w:rsidRPr="005962D2">
        <w:rPr>
          <w:rFonts w:asciiTheme="majorBidi" w:hAnsiTheme="majorBidi" w:cstheme="majorBidi"/>
          <w:sz w:val="24"/>
          <w:szCs w:val="24"/>
          <w:lang w:bidi="ar-JO"/>
        </w:rPr>
        <w:t>and other relevant public bodies</w:t>
      </w:r>
      <w:r w:rsidR="00A8708D" w:rsidRPr="005962D2">
        <w:rPr>
          <w:rFonts w:asciiTheme="majorBidi" w:hAnsiTheme="majorBidi" w:cstheme="majorBidi"/>
          <w:sz w:val="24"/>
          <w:szCs w:val="24"/>
          <w:lang w:bidi="ar-JO"/>
        </w:rPr>
        <w:t xml:space="preserve">. The Coalition will operate </w:t>
      </w:r>
      <w:r w:rsidRPr="005962D2">
        <w:rPr>
          <w:rFonts w:asciiTheme="majorBidi" w:hAnsiTheme="majorBidi" w:cstheme="majorBidi"/>
          <w:sz w:val="24"/>
          <w:szCs w:val="24"/>
          <w:lang w:bidi="ar-JO"/>
        </w:rPr>
        <w:t>based on the principle</w:t>
      </w:r>
      <w:r w:rsidR="000E5AB4" w:rsidRPr="005962D2">
        <w:rPr>
          <w:rFonts w:asciiTheme="majorBidi" w:hAnsiTheme="majorBidi" w:cstheme="majorBidi"/>
          <w:sz w:val="24"/>
          <w:szCs w:val="24"/>
          <w:lang w:bidi="ar-JO"/>
        </w:rPr>
        <w:t>s of collaboration and joint efforts</w:t>
      </w:r>
      <w:r w:rsidRPr="005962D2">
        <w:rPr>
          <w:rFonts w:asciiTheme="majorBidi" w:hAnsiTheme="majorBidi" w:cstheme="majorBidi"/>
          <w:sz w:val="24"/>
          <w:szCs w:val="24"/>
          <w:lang w:bidi="ar-JO"/>
        </w:rPr>
        <w:t>.</w:t>
      </w:r>
    </w:p>
    <w:p w:rsidR="00535801" w:rsidRPr="005962D2" w:rsidRDefault="00590525" w:rsidP="00590525">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Recognizing </w:t>
      </w:r>
      <w:r w:rsidRPr="005962D2">
        <w:rPr>
          <w:rFonts w:asciiTheme="majorBidi" w:hAnsiTheme="majorBidi" w:cstheme="majorBidi"/>
          <w:sz w:val="24"/>
          <w:szCs w:val="24"/>
          <w:lang w:bidi="ar-JO"/>
        </w:rPr>
        <w:t xml:space="preserve">the importance of assuming mutual </w:t>
      </w:r>
      <w:r>
        <w:rPr>
          <w:rFonts w:asciiTheme="majorBidi" w:hAnsiTheme="majorBidi" w:cstheme="majorBidi"/>
          <w:sz w:val="24"/>
          <w:szCs w:val="24"/>
          <w:lang w:bidi="ar-JO"/>
        </w:rPr>
        <w:t xml:space="preserve">public-private </w:t>
      </w:r>
      <w:r w:rsidRPr="005962D2">
        <w:rPr>
          <w:rFonts w:asciiTheme="majorBidi" w:hAnsiTheme="majorBidi" w:cstheme="majorBidi"/>
          <w:sz w:val="24"/>
          <w:szCs w:val="24"/>
          <w:lang w:bidi="ar-JO"/>
        </w:rPr>
        <w:t xml:space="preserve">responsibility </w:t>
      </w:r>
      <w:r>
        <w:rPr>
          <w:rFonts w:asciiTheme="majorBidi" w:hAnsiTheme="majorBidi" w:cstheme="majorBidi"/>
          <w:sz w:val="24"/>
          <w:szCs w:val="24"/>
          <w:lang w:bidi="ar-JO"/>
        </w:rPr>
        <w:t>in</w:t>
      </w:r>
      <w:r w:rsidRPr="005962D2">
        <w:rPr>
          <w:rFonts w:asciiTheme="majorBidi" w:hAnsiTheme="majorBidi" w:cstheme="majorBidi"/>
          <w:sz w:val="24"/>
          <w:szCs w:val="24"/>
          <w:lang w:bidi="ar-JO"/>
        </w:rPr>
        <w:t xml:space="preserve"> respond</w:t>
      </w:r>
      <w:r>
        <w:rPr>
          <w:rFonts w:asciiTheme="majorBidi" w:hAnsiTheme="majorBidi" w:cstheme="majorBidi"/>
          <w:sz w:val="24"/>
          <w:szCs w:val="24"/>
          <w:lang w:bidi="ar-JO"/>
        </w:rPr>
        <w:t>ing to</w:t>
      </w:r>
      <w:r w:rsidRPr="005962D2">
        <w:rPr>
          <w:rFonts w:asciiTheme="majorBidi" w:hAnsiTheme="majorBidi" w:cstheme="majorBidi"/>
          <w:sz w:val="24"/>
          <w:szCs w:val="24"/>
          <w:lang w:bidi="ar-JO"/>
        </w:rPr>
        <w:t xml:space="preserve"> the challenges of s</w:t>
      </w:r>
      <w:r>
        <w:rPr>
          <w:rFonts w:asciiTheme="majorBidi" w:hAnsiTheme="majorBidi" w:cstheme="majorBidi"/>
          <w:sz w:val="24"/>
          <w:szCs w:val="24"/>
          <w:lang w:bidi="ar-JO"/>
        </w:rPr>
        <w:t xml:space="preserve">ustainable economic development; </w:t>
      </w:r>
    </w:p>
    <w:p w:rsidR="00590525" w:rsidRDefault="00590525" w:rsidP="00590525">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Recognizing the need to assist Jordanian companies in overcoming the challenges of growth and job creation through enhancing their competitive advantage and unifying and aligning efforts of all public and private players in economic development; </w:t>
      </w:r>
    </w:p>
    <w:p w:rsidR="006470BF" w:rsidRPr="005962D2" w:rsidRDefault="00E65D80" w:rsidP="00E65D80">
      <w:pPr>
        <w:bidi w:val="0"/>
        <w:spacing w:before="240"/>
        <w:jc w:val="both"/>
        <w:rPr>
          <w:rFonts w:asciiTheme="majorBidi" w:hAnsiTheme="majorBidi" w:cstheme="majorBidi"/>
          <w:sz w:val="24"/>
          <w:szCs w:val="24"/>
        </w:rPr>
      </w:pPr>
      <w:r>
        <w:rPr>
          <w:rFonts w:asciiTheme="majorBidi" w:hAnsiTheme="majorBidi" w:cstheme="majorBidi"/>
          <w:sz w:val="24"/>
          <w:szCs w:val="24"/>
        </w:rPr>
        <w:t xml:space="preserve">Recognizing that the US is one of Jordan’s biggest trading partners, </w:t>
      </w:r>
      <w:r w:rsidR="0053775C">
        <w:rPr>
          <w:rFonts w:asciiTheme="majorBidi" w:hAnsiTheme="majorBidi" w:cstheme="majorBidi"/>
          <w:sz w:val="24"/>
          <w:szCs w:val="24"/>
        </w:rPr>
        <w:t>and hence working towards enhanc</w:t>
      </w:r>
      <w:r>
        <w:rPr>
          <w:rFonts w:asciiTheme="majorBidi" w:hAnsiTheme="majorBidi" w:cstheme="majorBidi"/>
          <w:sz w:val="24"/>
          <w:szCs w:val="24"/>
        </w:rPr>
        <w:t xml:space="preserve">ed bilateral trade and investment; </w:t>
      </w:r>
    </w:p>
    <w:p w:rsidR="006470BF" w:rsidRPr="000F4600" w:rsidRDefault="0053775C" w:rsidP="006470BF">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A</w:t>
      </w:r>
      <w:r w:rsidR="006470BF" w:rsidRPr="005962D2">
        <w:rPr>
          <w:rFonts w:asciiTheme="majorBidi" w:hAnsiTheme="majorBidi" w:cstheme="majorBidi"/>
          <w:sz w:val="24"/>
          <w:szCs w:val="24"/>
          <w:lang w:bidi="ar-JO"/>
        </w:rPr>
        <w:t xml:space="preserve"> number of comprehensive agreements were signed between Jordan and the United States, most notably the </w:t>
      </w:r>
      <w:r w:rsidR="003C2ED2" w:rsidRPr="005962D2">
        <w:rPr>
          <w:rFonts w:asciiTheme="majorBidi" w:hAnsiTheme="majorBidi" w:cstheme="majorBidi"/>
          <w:sz w:val="24"/>
          <w:szCs w:val="24"/>
          <w:lang w:bidi="ar-JO"/>
        </w:rPr>
        <w:t xml:space="preserve">Jordan US </w:t>
      </w:r>
      <w:r w:rsidR="006470BF" w:rsidRPr="005962D2">
        <w:rPr>
          <w:rFonts w:asciiTheme="majorBidi" w:hAnsiTheme="majorBidi" w:cstheme="majorBidi"/>
          <w:sz w:val="24"/>
          <w:szCs w:val="24"/>
          <w:lang w:bidi="ar-JO"/>
        </w:rPr>
        <w:t>Free Trade Agreement (FTA) and the Bilateral Investment Treaty (</w:t>
      </w:r>
      <w:r w:rsidR="0026580C" w:rsidRPr="005962D2">
        <w:rPr>
          <w:rFonts w:asciiTheme="majorBidi" w:hAnsiTheme="majorBidi" w:cstheme="majorBidi"/>
          <w:sz w:val="24"/>
          <w:szCs w:val="24"/>
          <w:lang w:bidi="ar-JO"/>
        </w:rPr>
        <w:t>BIT), in</w:t>
      </w:r>
      <w:r w:rsidR="006470BF" w:rsidRPr="005962D2">
        <w:rPr>
          <w:rFonts w:asciiTheme="majorBidi" w:hAnsiTheme="majorBidi" w:cstheme="majorBidi"/>
          <w:sz w:val="24"/>
          <w:szCs w:val="24"/>
          <w:lang w:bidi="ar-JO"/>
        </w:rPr>
        <w:t xml:space="preserve"> order to support and facilitate economic cooperation, raise the standard of living, promote economic growth, in</w:t>
      </w:r>
      <w:r w:rsidR="003C2ED2" w:rsidRPr="005962D2">
        <w:rPr>
          <w:rFonts w:asciiTheme="majorBidi" w:hAnsiTheme="majorBidi" w:cstheme="majorBidi"/>
          <w:sz w:val="24"/>
          <w:szCs w:val="24"/>
          <w:lang w:bidi="ar-JO"/>
        </w:rPr>
        <w:t>crease investment opportunities and</w:t>
      </w:r>
      <w:r w:rsidR="006470BF" w:rsidRPr="005962D2">
        <w:rPr>
          <w:rFonts w:asciiTheme="majorBidi" w:hAnsiTheme="majorBidi" w:cstheme="majorBidi"/>
          <w:sz w:val="24"/>
          <w:szCs w:val="24"/>
          <w:lang w:bidi="ar-JO"/>
        </w:rPr>
        <w:t xml:space="preserve"> employment, increase production capacities</w:t>
      </w:r>
      <w:r w:rsidR="006470BF" w:rsidRPr="000F4600">
        <w:rPr>
          <w:rFonts w:asciiTheme="majorBidi" w:hAnsiTheme="majorBidi" w:cstheme="majorBidi"/>
          <w:sz w:val="24"/>
          <w:szCs w:val="24"/>
          <w:lang w:bidi="ar-JO"/>
        </w:rPr>
        <w:t xml:space="preserve"> and increase the competitiveness of goods and services between the two countries and at the international level. </w:t>
      </w:r>
    </w:p>
    <w:p w:rsidR="006470BF" w:rsidRDefault="00F01257" w:rsidP="00714DE5">
      <w:pPr>
        <w:bidi w:val="0"/>
        <w:spacing w:before="240"/>
        <w:jc w:val="both"/>
        <w:rPr>
          <w:rFonts w:asciiTheme="majorBidi" w:hAnsiTheme="majorBidi" w:cstheme="majorBidi"/>
          <w:sz w:val="24"/>
          <w:szCs w:val="24"/>
          <w:lang w:bidi="ar-JO"/>
        </w:rPr>
      </w:pPr>
      <w:r w:rsidRPr="000F4600">
        <w:rPr>
          <w:rFonts w:asciiTheme="majorBidi" w:hAnsiTheme="majorBidi" w:cstheme="majorBidi"/>
          <w:sz w:val="24"/>
          <w:szCs w:val="24"/>
          <w:lang w:bidi="ar-JO"/>
        </w:rPr>
        <w:t>Therefore</w:t>
      </w:r>
      <w:r>
        <w:rPr>
          <w:rFonts w:asciiTheme="majorBidi" w:hAnsiTheme="majorBidi" w:cstheme="majorBidi"/>
          <w:sz w:val="24"/>
          <w:szCs w:val="24"/>
          <w:lang w:bidi="ar-JO"/>
        </w:rPr>
        <w:t>,</w:t>
      </w:r>
      <w:r w:rsidR="000F4600" w:rsidRPr="000F4600">
        <w:rPr>
          <w:rFonts w:asciiTheme="majorBidi" w:hAnsiTheme="majorBidi" w:cstheme="majorBidi"/>
          <w:sz w:val="24"/>
          <w:szCs w:val="24"/>
          <w:lang w:bidi="ar-JO"/>
        </w:rPr>
        <w:t xml:space="preserve"> </w:t>
      </w:r>
      <w:r w:rsidR="003C2ED2">
        <w:rPr>
          <w:rFonts w:asciiTheme="majorBidi" w:hAnsiTheme="majorBidi" w:cstheme="majorBidi"/>
          <w:sz w:val="24"/>
          <w:szCs w:val="24"/>
          <w:lang w:bidi="ar-JO"/>
        </w:rPr>
        <w:t xml:space="preserve">in </w:t>
      </w:r>
      <w:r w:rsidR="000F4600">
        <w:rPr>
          <w:rFonts w:asciiTheme="majorBidi" w:hAnsiTheme="majorBidi" w:cstheme="majorBidi"/>
          <w:sz w:val="24"/>
          <w:szCs w:val="24"/>
          <w:lang w:bidi="ar-JO"/>
        </w:rPr>
        <w:t>their effort</w:t>
      </w:r>
      <w:r w:rsidR="000F4600" w:rsidRPr="000F4600">
        <w:rPr>
          <w:rFonts w:asciiTheme="majorBidi" w:hAnsiTheme="majorBidi" w:cstheme="majorBidi"/>
          <w:sz w:val="24"/>
          <w:szCs w:val="24"/>
          <w:lang w:bidi="ar-JO"/>
        </w:rPr>
        <w:t xml:space="preserve"> to maximize access to </w:t>
      </w:r>
      <w:r w:rsidR="000F4600">
        <w:rPr>
          <w:rFonts w:asciiTheme="majorBidi" w:hAnsiTheme="majorBidi" w:cstheme="majorBidi"/>
          <w:sz w:val="24"/>
          <w:szCs w:val="24"/>
          <w:lang w:bidi="ar-JO"/>
        </w:rPr>
        <w:t xml:space="preserve">American </w:t>
      </w:r>
      <w:r w:rsidR="000F4600" w:rsidRPr="000F4600">
        <w:rPr>
          <w:rFonts w:asciiTheme="majorBidi" w:hAnsiTheme="majorBidi" w:cstheme="majorBidi"/>
          <w:sz w:val="24"/>
          <w:szCs w:val="24"/>
          <w:lang w:bidi="ar-JO"/>
        </w:rPr>
        <w:t xml:space="preserve">markets, </w:t>
      </w:r>
      <w:r w:rsidR="000F4600">
        <w:rPr>
          <w:rFonts w:asciiTheme="majorBidi" w:hAnsiTheme="majorBidi" w:cstheme="majorBidi"/>
          <w:sz w:val="24"/>
          <w:szCs w:val="24"/>
          <w:lang w:bidi="ar-JO"/>
        </w:rPr>
        <w:t xml:space="preserve">members of </w:t>
      </w:r>
      <w:r w:rsidR="0025020D">
        <w:rPr>
          <w:rFonts w:asciiTheme="majorBidi" w:hAnsiTheme="majorBidi" w:cstheme="majorBidi"/>
          <w:sz w:val="24"/>
          <w:szCs w:val="24"/>
          <w:lang w:bidi="ar-JO"/>
        </w:rPr>
        <w:t xml:space="preserve">the </w:t>
      </w:r>
      <w:r w:rsidR="000F4600">
        <w:rPr>
          <w:rFonts w:asciiTheme="majorBidi" w:hAnsiTheme="majorBidi" w:cstheme="majorBidi"/>
          <w:sz w:val="24"/>
          <w:szCs w:val="24"/>
          <w:lang w:bidi="ar-JO"/>
        </w:rPr>
        <w:t xml:space="preserve">Tijara Coalition </w:t>
      </w:r>
      <w:r w:rsidR="000F4600" w:rsidRPr="000F4600">
        <w:rPr>
          <w:rFonts w:asciiTheme="majorBidi" w:hAnsiTheme="majorBidi" w:cstheme="majorBidi"/>
          <w:sz w:val="24"/>
          <w:szCs w:val="24"/>
          <w:lang w:bidi="ar-JO"/>
        </w:rPr>
        <w:t xml:space="preserve">are determined to combine their expertise and resources to institutionalize joint </w:t>
      </w:r>
      <w:r w:rsidR="003C2ED2">
        <w:rPr>
          <w:rFonts w:asciiTheme="majorBidi" w:hAnsiTheme="majorBidi" w:cstheme="majorBidi"/>
          <w:sz w:val="24"/>
          <w:szCs w:val="24"/>
          <w:lang w:bidi="ar-JO"/>
        </w:rPr>
        <w:t>efforts</w:t>
      </w:r>
      <w:r w:rsidR="000F4600">
        <w:rPr>
          <w:rFonts w:asciiTheme="majorBidi" w:hAnsiTheme="majorBidi" w:cstheme="majorBidi"/>
          <w:sz w:val="24"/>
          <w:szCs w:val="24"/>
          <w:lang w:bidi="ar-JO"/>
        </w:rPr>
        <w:t xml:space="preserve"> in order</w:t>
      </w:r>
      <w:r w:rsidR="000F4600" w:rsidRPr="000F4600">
        <w:rPr>
          <w:rFonts w:asciiTheme="majorBidi" w:hAnsiTheme="majorBidi" w:cstheme="majorBidi"/>
          <w:sz w:val="24"/>
          <w:szCs w:val="24"/>
          <w:lang w:bidi="ar-JO"/>
        </w:rPr>
        <w:t xml:space="preserve"> to provide a range of </w:t>
      </w:r>
      <w:r w:rsidR="00714DE5">
        <w:rPr>
          <w:rFonts w:asciiTheme="majorBidi" w:hAnsiTheme="majorBidi" w:cstheme="majorBidi"/>
          <w:sz w:val="24"/>
          <w:szCs w:val="24"/>
          <w:lang w:bidi="ar-JO"/>
        </w:rPr>
        <w:t>suitable</w:t>
      </w:r>
      <w:r w:rsidR="000F4600" w:rsidRPr="000F4600">
        <w:rPr>
          <w:rFonts w:asciiTheme="majorBidi" w:hAnsiTheme="majorBidi" w:cstheme="majorBidi"/>
          <w:sz w:val="24"/>
          <w:szCs w:val="24"/>
          <w:lang w:bidi="ar-JO"/>
        </w:rPr>
        <w:t xml:space="preserve"> and practical solutions for Jordanian companies aimed at networking with US companies </w:t>
      </w:r>
      <w:r w:rsidR="000F4600">
        <w:rPr>
          <w:rFonts w:asciiTheme="majorBidi" w:hAnsiTheme="majorBidi" w:cstheme="majorBidi"/>
          <w:sz w:val="24"/>
          <w:szCs w:val="24"/>
          <w:lang w:bidi="ar-JO"/>
        </w:rPr>
        <w:t>through the</w:t>
      </w:r>
      <w:r w:rsidR="007136D8">
        <w:rPr>
          <w:rFonts w:asciiTheme="majorBidi" w:hAnsiTheme="majorBidi" w:cstheme="majorBidi"/>
          <w:sz w:val="24"/>
          <w:szCs w:val="24"/>
          <w:lang w:bidi="ar-JO"/>
        </w:rPr>
        <w:t xml:space="preserve"> </w:t>
      </w:r>
      <w:r w:rsidR="000F4600">
        <w:rPr>
          <w:rFonts w:asciiTheme="majorBidi" w:hAnsiTheme="majorBidi" w:cstheme="majorBidi"/>
          <w:sz w:val="24"/>
          <w:szCs w:val="24"/>
          <w:lang w:bidi="ar-JO"/>
        </w:rPr>
        <w:t>provision of</w:t>
      </w:r>
      <w:r w:rsidR="000F4600" w:rsidRPr="000F4600">
        <w:rPr>
          <w:rFonts w:asciiTheme="majorBidi" w:hAnsiTheme="majorBidi" w:cstheme="majorBidi"/>
          <w:sz w:val="24"/>
          <w:szCs w:val="24"/>
          <w:lang w:bidi="ar-JO"/>
        </w:rPr>
        <w:t xml:space="preserve"> market and research information, </w:t>
      </w:r>
      <w:r w:rsidR="000F4600">
        <w:rPr>
          <w:rFonts w:asciiTheme="majorBidi" w:hAnsiTheme="majorBidi" w:cstheme="majorBidi"/>
          <w:sz w:val="24"/>
          <w:szCs w:val="24"/>
          <w:lang w:bidi="ar-JO"/>
        </w:rPr>
        <w:t xml:space="preserve">identifying the </w:t>
      </w:r>
      <w:r w:rsidR="00DC3DF8">
        <w:rPr>
          <w:rFonts w:asciiTheme="majorBidi" w:hAnsiTheme="majorBidi" w:cstheme="majorBidi"/>
          <w:sz w:val="24"/>
          <w:szCs w:val="24"/>
          <w:lang w:bidi="ar-JO"/>
        </w:rPr>
        <w:t xml:space="preserve">buyers, </w:t>
      </w:r>
      <w:r w:rsidR="00DC3DF8" w:rsidRPr="000F4600">
        <w:rPr>
          <w:rFonts w:asciiTheme="majorBidi" w:hAnsiTheme="majorBidi" w:cstheme="majorBidi"/>
          <w:sz w:val="24"/>
          <w:szCs w:val="24"/>
          <w:lang w:bidi="ar-JO"/>
        </w:rPr>
        <w:t>participating</w:t>
      </w:r>
      <w:r w:rsidR="000F4600" w:rsidRPr="000F4600">
        <w:rPr>
          <w:rFonts w:asciiTheme="majorBidi" w:hAnsiTheme="majorBidi" w:cstheme="majorBidi"/>
          <w:sz w:val="24"/>
          <w:szCs w:val="24"/>
          <w:lang w:bidi="ar-JO"/>
        </w:rPr>
        <w:t xml:space="preserve"> in trade missions and exhibitions in addition </w:t>
      </w:r>
      <w:r w:rsidR="00834112">
        <w:rPr>
          <w:rFonts w:asciiTheme="majorBidi" w:hAnsiTheme="majorBidi" w:cstheme="majorBidi"/>
          <w:sz w:val="24"/>
          <w:szCs w:val="24"/>
          <w:lang w:bidi="ar-JO"/>
        </w:rPr>
        <w:t>in</w:t>
      </w:r>
      <w:r w:rsidR="00834112" w:rsidRPr="000F4600">
        <w:rPr>
          <w:rFonts w:asciiTheme="majorBidi" w:hAnsiTheme="majorBidi" w:cstheme="majorBidi"/>
          <w:sz w:val="24"/>
          <w:szCs w:val="24"/>
          <w:lang w:bidi="ar-JO"/>
        </w:rPr>
        <w:t xml:space="preserve"> </w:t>
      </w:r>
      <w:r w:rsidR="000F4600" w:rsidRPr="000F4600">
        <w:rPr>
          <w:rFonts w:asciiTheme="majorBidi" w:hAnsiTheme="majorBidi" w:cstheme="majorBidi"/>
          <w:sz w:val="24"/>
          <w:szCs w:val="24"/>
          <w:lang w:bidi="ar-JO"/>
        </w:rPr>
        <w:t>helping to comply with export requirements, training and exchange of experiences.</w:t>
      </w:r>
    </w:p>
    <w:p w:rsidR="00535801" w:rsidRPr="00477C3E" w:rsidRDefault="00535801" w:rsidP="006470BF">
      <w:pPr>
        <w:bidi w:val="0"/>
        <w:spacing w:before="240"/>
        <w:jc w:val="both"/>
        <w:rPr>
          <w:rFonts w:asciiTheme="majorBidi" w:hAnsiTheme="majorBidi" w:cstheme="majorBidi"/>
          <w:b/>
          <w:bCs/>
          <w:sz w:val="24"/>
          <w:szCs w:val="24"/>
          <w:lang w:bidi="ar-JO"/>
        </w:rPr>
      </w:pPr>
      <w:r w:rsidRPr="00477C3E">
        <w:rPr>
          <w:rFonts w:asciiTheme="majorBidi" w:hAnsiTheme="majorBidi" w:cstheme="majorBidi"/>
          <w:b/>
          <w:bCs/>
          <w:sz w:val="24"/>
          <w:szCs w:val="24"/>
          <w:lang w:bidi="ar-JO"/>
        </w:rPr>
        <w:t>Tijara Coalition Objectives:</w:t>
      </w:r>
    </w:p>
    <w:p w:rsidR="00535801" w:rsidRPr="007136D8" w:rsidRDefault="00535801" w:rsidP="006470BF">
      <w:pPr>
        <w:bidi w:val="0"/>
        <w:spacing w:before="240"/>
        <w:jc w:val="both"/>
        <w:rPr>
          <w:rFonts w:asciiTheme="majorBidi" w:hAnsiTheme="majorBidi" w:cstheme="majorBidi"/>
          <w:b/>
          <w:bCs/>
          <w:sz w:val="24"/>
          <w:szCs w:val="24"/>
          <w:lang w:bidi="ar-JO"/>
        </w:rPr>
      </w:pPr>
      <w:r w:rsidRPr="007136D8">
        <w:rPr>
          <w:rFonts w:asciiTheme="majorBidi" w:hAnsiTheme="majorBidi" w:cstheme="majorBidi"/>
          <w:b/>
          <w:bCs/>
          <w:sz w:val="24"/>
          <w:szCs w:val="24"/>
          <w:lang w:bidi="ar-JO"/>
        </w:rPr>
        <w:t>The collective work is based on the following objectives:</w:t>
      </w:r>
    </w:p>
    <w:p w:rsidR="00535801" w:rsidRPr="007136D8" w:rsidRDefault="00535801" w:rsidP="00A02436">
      <w:pPr>
        <w:pStyle w:val="ListParagraph"/>
        <w:numPr>
          <w:ilvl w:val="0"/>
          <w:numId w:val="1"/>
        </w:numPr>
        <w:bidi w:val="0"/>
        <w:spacing w:before="240"/>
        <w:jc w:val="both"/>
        <w:rPr>
          <w:rFonts w:asciiTheme="majorBidi" w:hAnsiTheme="majorBidi" w:cstheme="majorBidi"/>
          <w:sz w:val="24"/>
          <w:szCs w:val="24"/>
          <w:lang w:bidi="ar-JO"/>
        </w:rPr>
      </w:pPr>
      <w:r w:rsidRPr="007136D8">
        <w:rPr>
          <w:rFonts w:asciiTheme="majorBidi" w:hAnsiTheme="majorBidi" w:cstheme="majorBidi"/>
          <w:sz w:val="24"/>
          <w:szCs w:val="24"/>
          <w:lang w:bidi="ar-JO"/>
        </w:rPr>
        <w:t xml:space="preserve">Establish a National FTA Unit hosted by </w:t>
      </w:r>
      <w:r w:rsidR="00DC3DF8" w:rsidRPr="007136D8">
        <w:rPr>
          <w:rFonts w:asciiTheme="majorBidi" w:hAnsiTheme="majorBidi" w:cstheme="majorBidi"/>
          <w:sz w:val="24"/>
          <w:szCs w:val="24"/>
          <w:lang w:bidi="ar-JO"/>
        </w:rPr>
        <w:t>Am</w:t>
      </w:r>
      <w:r w:rsidR="00DC3DF8">
        <w:rPr>
          <w:rFonts w:asciiTheme="majorBidi" w:hAnsiTheme="majorBidi" w:cstheme="majorBidi"/>
          <w:sz w:val="24"/>
          <w:szCs w:val="24"/>
          <w:lang w:bidi="ar-JO"/>
        </w:rPr>
        <w:t>C</w:t>
      </w:r>
      <w:r w:rsidR="00A02436">
        <w:rPr>
          <w:rFonts w:asciiTheme="majorBidi" w:hAnsiTheme="majorBidi" w:cstheme="majorBidi"/>
          <w:sz w:val="24"/>
          <w:szCs w:val="24"/>
          <w:lang w:bidi="ar-JO"/>
        </w:rPr>
        <w:t>ham-</w:t>
      </w:r>
      <w:r w:rsidRPr="007136D8">
        <w:rPr>
          <w:rFonts w:asciiTheme="majorBidi" w:hAnsiTheme="majorBidi" w:cstheme="majorBidi"/>
          <w:sz w:val="24"/>
          <w:szCs w:val="24"/>
          <w:lang w:bidi="ar-JO"/>
        </w:rPr>
        <w:t xml:space="preserve">Jordan to </w:t>
      </w:r>
      <w:r w:rsidR="0025020D">
        <w:rPr>
          <w:rFonts w:asciiTheme="majorBidi" w:hAnsiTheme="majorBidi" w:cstheme="majorBidi"/>
          <w:sz w:val="24"/>
          <w:szCs w:val="24"/>
          <w:lang w:bidi="ar-JO"/>
        </w:rPr>
        <w:t>function</w:t>
      </w:r>
      <w:r w:rsidR="0025020D" w:rsidRPr="007136D8">
        <w:rPr>
          <w:rFonts w:asciiTheme="majorBidi" w:hAnsiTheme="majorBidi" w:cstheme="majorBidi"/>
          <w:sz w:val="24"/>
          <w:szCs w:val="24"/>
          <w:lang w:bidi="ar-JO"/>
        </w:rPr>
        <w:t xml:space="preserve"> </w:t>
      </w:r>
      <w:r w:rsidRPr="007136D8">
        <w:rPr>
          <w:rFonts w:asciiTheme="majorBidi" w:hAnsiTheme="majorBidi" w:cstheme="majorBidi"/>
          <w:sz w:val="24"/>
          <w:szCs w:val="24"/>
          <w:lang w:bidi="ar-JO"/>
        </w:rPr>
        <w:t>as</w:t>
      </w:r>
      <w:r w:rsidR="0025020D">
        <w:rPr>
          <w:rFonts w:asciiTheme="majorBidi" w:hAnsiTheme="majorBidi" w:cstheme="majorBidi"/>
          <w:sz w:val="24"/>
          <w:szCs w:val="24"/>
          <w:lang w:bidi="ar-JO"/>
        </w:rPr>
        <w:t xml:space="preserve"> the</w:t>
      </w:r>
      <w:r w:rsidRPr="007136D8">
        <w:rPr>
          <w:rFonts w:asciiTheme="majorBidi" w:hAnsiTheme="majorBidi" w:cstheme="majorBidi"/>
          <w:sz w:val="24"/>
          <w:szCs w:val="24"/>
          <w:lang w:bidi="ar-JO"/>
        </w:rPr>
        <w:t xml:space="preserve"> Secretariat for the Tijara Coalition</w:t>
      </w:r>
      <w:r w:rsidR="00EE4D77">
        <w:rPr>
          <w:rFonts w:asciiTheme="majorBidi" w:hAnsiTheme="majorBidi" w:cstheme="majorBidi"/>
          <w:sz w:val="24"/>
          <w:szCs w:val="24"/>
          <w:lang w:bidi="ar-JO"/>
        </w:rPr>
        <w:t xml:space="preserve"> and act as the national reference point for all US-Jordan</w:t>
      </w:r>
      <w:r w:rsidRPr="007136D8">
        <w:rPr>
          <w:rFonts w:asciiTheme="majorBidi" w:hAnsiTheme="majorBidi" w:cstheme="majorBidi"/>
          <w:sz w:val="24"/>
          <w:szCs w:val="24"/>
          <w:lang w:bidi="ar-JO"/>
        </w:rPr>
        <w:t xml:space="preserve"> </w:t>
      </w:r>
      <w:r w:rsidR="00EE4D77">
        <w:rPr>
          <w:rFonts w:asciiTheme="majorBidi" w:hAnsiTheme="majorBidi" w:cstheme="majorBidi"/>
          <w:sz w:val="24"/>
          <w:szCs w:val="24"/>
          <w:lang w:bidi="ar-JO"/>
        </w:rPr>
        <w:t xml:space="preserve">trade and investment through </w:t>
      </w:r>
      <w:r w:rsidR="0025020D">
        <w:rPr>
          <w:rFonts w:asciiTheme="majorBidi" w:hAnsiTheme="majorBidi" w:cstheme="majorBidi"/>
          <w:sz w:val="24"/>
          <w:szCs w:val="24"/>
          <w:lang w:bidi="ar-JO"/>
        </w:rPr>
        <w:t>their</w:t>
      </w:r>
      <w:r w:rsidRPr="007136D8">
        <w:rPr>
          <w:rFonts w:asciiTheme="majorBidi" w:hAnsiTheme="majorBidi" w:cstheme="majorBidi"/>
          <w:sz w:val="24"/>
          <w:szCs w:val="24"/>
          <w:lang w:bidi="ar-JO"/>
        </w:rPr>
        <w:t>public-private partnership</w:t>
      </w:r>
      <w:r w:rsidR="007136D8">
        <w:rPr>
          <w:rFonts w:asciiTheme="majorBidi" w:hAnsiTheme="majorBidi" w:cstheme="majorBidi"/>
          <w:sz w:val="24"/>
          <w:szCs w:val="24"/>
          <w:lang w:bidi="ar-JO"/>
        </w:rPr>
        <w:t>.</w:t>
      </w:r>
      <w:r w:rsidRPr="007136D8">
        <w:rPr>
          <w:rFonts w:asciiTheme="majorBidi" w:hAnsiTheme="majorBidi" w:cstheme="majorBidi"/>
          <w:sz w:val="24"/>
          <w:szCs w:val="24"/>
          <w:lang w:bidi="ar-JO"/>
        </w:rPr>
        <w:t xml:space="preserve"> </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Promote and support increase in export</w:t>
      </w:r>
      <w:r w:rsidR="00EE4D77">
        <w:rPr>
          <w:rFonts w:asciiTheme="majorBidi" w:hAnsiTheme="majorBidi" w:cstheme="majorBidi"/>
          <w:sz w:val="24"/>
          <w:szCs w:val="24"/>
          <w:lang w:bidi="ar-JO"/>
        </w:rPr>
        <w:t>s</w:t>
      </w:r>
      <w:r>
        <w:rPr>
          <w:rFonts w:asciiTheme="majorBidi" w:hAnsiTheme="majorBidi" w:cstheme="majorBidi"/>
          <w:sz w:val="24"/>
          <w:szCs w:val="24"/>
          <w:lang w:bidi="ar-JO"/>
        </w:rPr>
        <w:t xml:space="preserve"> of goods and services</w:t>
      </w:r>
      <w:r w:rsidR="007136D8">
        <w:rPr>
          <w:rFonts w:asciiTheme="majorBidi" w:hAnsiTheme="majorBidi" w:cstheme="majorBidi"/>
          <w:sz w:val="24"/>
          <w:szCs w:val="24"/>
          <w:lang w:bidi="ar-JO"/>
        </w:rPr>
        <w:t>.</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Promote and facilitate investment opportunities</w:t>
      </w:r>
      <w:r w:rsidR="007136D8">
        <w:rPr>
          <w:rFonts w:asciiTheme="majorBidi" w:hAnsiTheme="majorBidi" w:cstheme="majorBidi"/>
          <w:sz w:val="24"/>
          <w:szCs w:val="24"/>
          <w:lang w:bidi="ar-JO"/>
        </w:rPr>
        <w:t>.</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lastRenderedPageBreak/>
        <w:t>Support</w:t>
      </w:r>
      <w:r w:rsidR="0025020D">
        <w:rPr>
          <w:rFonts w:asciiTheme="majorBidi" w:hAnsiTheme="majorBidi" w:cstheme="majorBidi"/>
          <w:sz w:val="24"/>
          <w:szCs w:val="24"/>
          <w:lang w:bidi="ar-JO"/>
        </w:rPr>
        <w:t xml:space="preserve"> the</w:t>
      </w:r>
      <w:r>
        <w:rPr>
          <w:rFonts w:asciiTheme="majorBidi" w:hAnsiTheme="majorBidi" w:cstheme="majorBidi"/>
          <w:sz w:val="24"/>
          <w:szCs w:val="24"/>
          <w:lang w:bidi="ar-JO"/>
        </w:rPr>
        <w:t xml:space="preserve"> development of economic policies and legislative modernization</w:t>
      </w:r>
      <w:r w:rsidR="007136D8">
        <w:rPr>
          <w:rFonts w:asciiTheme="majorBidi" w:hAnsiTheme="majorBidi" w:cstheme="majorBidi"/>
          <w:sz w:val="24"/>
          <w:szCs w:val="24"/>
          <w:lang w:bidi="ar-JO"/>
        </w:rPr>
        <w:t>.</w:t>
      </w:r>
    </w:p>
    <w:p w:rsidR="00535801" w:rsidRDefault="00535801" w:rsidP="0025020D">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Build awareness among the business community in both Jordan and the USA on bilateral trade and investment relations and opportunities.</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Conduct specialized training courses and compile information and expert databases to support two-way trade and investment.</w:t>
      </w:r>
    </w:p>
    <w:p w:rsidR="00535801" w:rsidRDefault="00535801" w:rsidP="006470BF">
      <w:pPr>
        <w:bidi w:val="0"/>
        <w:spacing w:before="240"/>
        <w:jc w:val="both"/>
        <w:rPr>
          <w:rFonts w:asciiTheme="majorBidi" w:hAnsiTheme="majorBidi" w:cstheme="majorBidi"/>
          <w:sz w:val="24"/>
          <w:szCs w:val="24"/>
          <w:lang w:bidi="ar-JO"/>
        </w:rPr>
      </w:pPr>
    </w:p>
    <w:p w:rsidR="00535801" w:rsidRDefault="00EE4D77" w:rsidP="00C51F83">
      <w:pPr>
        <w:bidi w:val="0"/>
        <w:spacing w:before="240"/>
        <w:jc w:val="both"/>
        <w:rPr>
          <w:rFonts w:asciiTheme="majorBidi" w:hAnsiTheme="majorBidi" w:cstheme="majorBidi"/>
          <w:sz w:val="24"/>
          <w:szCs w:val="24"/>
          <w:rtl/>
          <w:lang w:bidi="ar-JO"/>
        </w:rPr>
      </w:pPr>
      <w:r>
        <w:rPr>
          <w:rFonts w:asciiTheme="majorBidi" w:hAnsiTheme="majorBidi" w:cstheme="majorBidi"/>
          <w:sz w:val="24"/>
          <w:szCs w:val="24"/>
          <w:lang w:bidi="ar-JO"/>
        </w:rPr>
        <w:t>These</w:t>
      </w:r>
      <w:r w:rsidR="00535801">
        <w:rPr>
          <w:rFonts w:asciiTheme="majorBidi" w:hAnsiTheme="majorBidi" w:cstheme="majorBidi"/>
          <w:sz w:val="24"/>
          <w:szCs w:val="24"/>
          <w:lang w:bidi="ar-JO"/>
        </w:rPr>
        <w:t xml:space="preserve"> objectives will be supported by </w:t>
      </w:r>
      <w:r w:rsidR="00C51F83">
        <w:rPr>
          <w:rFonts w:asciiTheme="majorBidi" w:hAnsiTheme="majorBidi" w:cstheme="majorBidi"/>
          <w:sz w:val="24"/>
          <w:szCs w:val="24"/>
          <w:lang w:bidi="ar-JO"/>
        </w:rPr>
        <w:t xml:space="preserve">a </w:t>
      </w:r>
      <w:r w:rsidR="00535801">
        <w:rPr>
          <w:rFonts w:asciiTheme="majorBidi" w:hAnsiTheme="majorBidi" w:cstheme="majorBidi"/>
          <w:sz w:val="24"/>
          <w:szCs w:val="24"/>
          <w:lang w:bidi="ar-JO"/>
        </w:rPr>
        <w:t>strategic plan</w:t>
      </w:r>
      <w:r>
        <w:rPr>
          <w:rFonts w:asciiTheme="majorBidi" w:hAnsiTheme="majorBidi" w:cstheme="majorBidi"/>
          <w:sz w:val="24"/>
          <w:szCs w:val="24"/>
          <w:lang w:bidi="ar-JO"/>
        </w:rPr>
        <w:t xml:space="preserve"> which </w:t>
      </w:r>
      <w:r w:rsidR="00C51F83">
        <w:rPr>
          <w:rFonts w:asciiTheme="majorBidi" w:hAnsiTheme="majorBidi" w:cstheme="majorBidi"/>
          <w:sz w:val="24"/>
          <w:szCs w:val="24"/>
          <w:lang w:bidi="ar-JO"/>
        </w:rPr>
        <w:t>is</w:t>
      </w:r>
      <w:r>
        <w:rPr>
          <w:rFonts w:asciiTheme="majorBidi" w:hAnsiTheme="majorBidi" w:cstheme="majorBidi"/>
          <w:sz w:val="24"/>
          <w:szCs w:val="24"/>
          <w:lang w:bidi="ar-JO"/>
        </w:rPr>
        <w:t xml:space="preserve"> </w:t>
      </w:r>
      <w:r w:rsidR="00A02436">
        <w:rPr>
          <w:rFonts w:asciiTheme="majorBidi" w:hAnsiTheme="majorBidi" w:cstheme="majorBidi"/>
          <w:sz w:val="24"/>
          <w:szCs w:val="24"/>
          <w:lang w:bidi="ar-JO"/>
        </w:rPr>
        <w:t xml:space="preserve">to </w:t>
      </w:r>
      <w:r w:rsidR="00535801">
        <w:rPr>
          <w:rFonts w:asciiTheme="majorBidi" w:hAnsiTheme="majorBidi" w:cstheme="majorBidi"/>
          <w:sz w:val="24"/>
          <w:szCs w:val="24"/>
          <w:lang w:bidi="ar-JO"/>
        </w:rPr>
        <w:t xml:space="preserve">be prepared during the first half of 2017 to </w:t>
      </w:r>
      <w:r>
        <w:rPr>
          <w:rFonts w:asciiTheme="majorBidi" w:hAnsiTheme="majorBidi" w:cstheme="majorBidi"/>
          <w:sz w:val="24"/>
          <w:szCs w:val="24"/>
          <w:lang w:bidi="ar-JO"/>
        </w:rPr>
        <w:t xml:space="preserve">reflect </w:t>
      </w:r>
      <w:r w:rsidR="00535801">
        <w:rPr>
          <w:rFonts w:asciiTheme="majorBidi" w:hAnsiTheme="majorBidi" w:cstheme="majorBidi"/>
          <w:sz w:val="24"/>
          <w:szCs w:val="24"/>
          <w:lang w:bidi="ar-JO"/>
        </w:rPr>
        <w:t xml:space="preserve">future </w:t>
      </w:r>
      <w:r>
        <w:rPr>
          <w:rFonts w:asciiTheme="majorBidi" w:hAnsiTheme="majorBidi" w:cstheme="majorBidi"/>
          <w:sz w:val="24"/>
          <w:szCs w:val="24"/>
          <w:lang w:bidi="ar-JO"/>
        </w:rPr>
        <w:t xml:space="preserve">operations </w:t>
      </w:r>
      <w:r w:rsidR="00535801">
        <w:rPr>
          <w:rFonts w:asciiTheme="majorBidi" w:hAnsiTheme="majorBidi" w:cstheme="majorBidi"/>
          <w:sz w:val="24"/>
          <w:szCs w:val="24"/>
          <w:lang w:bidi="ar-JO"/>
        </w:rPr>
        <w:t xml:space="preserve">and activities of the Coalition. It should be noted that the </w:t>
      </w:r>
      <w:r w:rsidR="00C51F83">
        <w:rPr>
          <w:rFonts w:asciiTheme="majorBidi" w:hAnsiTheme="majorBidi" w:cstheme="majorBidi"/>
          <w:sz w:val="24"/>
          <w:szCs w:val="24"/>
          <w:lang w:bidi="ar-JO"/>
        </w:rPr>
        <w:t>initial</w:t>
      </w:r>
      <w:r w:rsidR="00535801">
        <w:rPr>
          <w:rFonts w:asciiTheme="majorBidi" w:hAnsiTheme="majorBidi" w:cstheme="majorBidi"/>
          <w:sz w:val="24"/>
          <w:szCs w:val="24"/>
          <w:lang w:bidi="ar-JO"/>
        </w:rPr>
        <w:t xml:space="preserve"> phase of the Tijara Coalition will be </w:t>
      </w:r>
      <w:r w:rsidR="00C51F83">
        <w:rPr>
          <w:rFonts w:asciiTheme="majorBidi" w:hAnsiTheme="majorBidi" w:cstheme="majorBidi"/>
          <w:sz w:val="24"/>
          <w:szCs w:val="24"/>
          <w:lang w:bidi="ar-JO"/>
        </w:rPr>
        <w:t xml:space="preserve">supported </w:t>
      </w:r>
      <w:r w:rsidR="00535801">
        <w:rPr>
          <w:rFonts w:asciiTheme="majorBidi" w:hAnsiTheme="majorBidi" w:cstheme="majorBidi"/>
          <w:sz w:val="24"/>
          <w:szCs w:val="24"/>
          <w:lang w:bidi="ar-JO"/>
        </w:rPr>
        <w:t>by USAID</w:t>
      </w:r>
      <w:r w:rsidR="0025020D">
        <w:rPr>
          <w:rFonts w:asciiTheme="majorBidi" w:hAnsiTheme="majorBidi" w:cstheme="majorBidi"/>
          <w:sz w:val="24"/>
          <w:szCs w:val="24"/>
          <w:lang w:bidi="ar-JO"/>
        </w:rPr>
        <w:t>’s</w:t>
      </w:r>
      <w:r w:rsidR="00535801">
        <w:rPr>
          <w:rFonts w:asciiTheme="majorBidi" w:hAnsiTheme="majorBidi" w:cstheme="majorBidi"/>
          <w:sz w:val="24"/>
          <w:szCs w:val="24"/>
          <w:lang w:bidi="ar-JO"/>
        </w:rPr>
        <w:t xml:space="preserve"> Jordan Competitiveness Program</w:t>
      </w:r>
      <w:r w:rsidR="0025020D">
        <w:rPr>
          <w:rFonts w:asciiTheme="majorBidi" w:hAnsiTheme="majorBidi" w:cstheme="majorBidi"/>
          <w:sz w:val="24"/>
          <w:szCs w:val="24"/>
          <w:lang w:bidi="ar-JO"/>
        </w:rPr>
        <w:t xml:space="preserve"> (JCP)</w:t>
      </w:r>
    </w:p>
    <w:p w:rsidR="00535801" w:rsidRDefault="00C51F83" w:rsidP="00B05A0D">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comprehensive 5-year strategic plan will </w:t>
      </w:r>
      <w:r w:rsidR="00535801">
        <w:rPr>
          <w:rFonts w:asciiTheme="majorBidi" w:hAnsiTheme="majorBidi" w:cstheme="majorBidi"/>
          <w:sz w:val="24"/>
          <w:szCs w:val="24"/>
          <w:lang w:bidi="ar-JO"/>
        </w:rPr>
        <w:t xml:space="preserve">be </w:t>
      </w:r>
      <w:r>
        <w:rPr>
          <w:rFonts w:asciiTheme="majorBidi" w:hAnsiTheme="majorBidi" w:cstheme="majorBidi"/>
          <w:sz w:val="24"/>
          <w:szCs w:val="24"/>
          <w:lang w:bidi="ar-JO"/>
        </w:rPr>
        <w:t xml:space="preserve">written by </w:t>
      </w:r>
      <w:r w:rsidR="00535801">
        <w:rPr>
          <w:rFonts w:asciiTheme="majorBidi" w:hAnsiTheme="majorBidi" w:cstheme="majorBidi"/>
          <w:sz w:val="24"/>
          <w:szCs w:val="24"/>
          <w:lang w:bidi="ar-JO"/>
        </w:rPr>
        <w:t xml:space="preserve">the </w:t>
      </w:r>
      <w:r>
        <w:rPr>
          <w:rFonts w:asciiTheme="majorBidi" w:hAnsiTheme="majorBidi" w:cstheme="majorBidi"/>
          <w:sz w:val="24"/>
          <w:szCs w:val="24"/>
          <w:lang w:bidi="ar-JO"/>
        </w:rPr>
        <w:t xml:space="preserve">Coalition’s </w:t>
      </w:r>
      <w:r w:rsidR="00535801">
        <w:rPr>
          <w:rFonts w:asciiTheme="majorBidi" w:hAnsiTheme="majorBidi" w:cstheme="majorBidi"/>
          <w:sz w:val="24"/>
          <w:szCs w:val="24"/>
          <w:lang w:bidi="ar-JO"/>
        </w:rPr>
        <w:t>Executive Committee</w:t>
      </w:r>
      <w:r>
        <w:rPr>
          <w:rFonts w:asciiTheme="majorBidi" w:hAnsiTheme="majorBidi" w:cstheme="majorBidi"/>
          <w:sz w:val="24"/>
          <w:szCs w:val="24"/>
          <w:lang w:bidi="ar-JO"/>
        </w:rPr>
        <w:t xml:space="preserve"> which is comprised of managers representing </w:t>
      </w:r>
      <w:r w:rsidR="00535801">
        <w:rPr>
          <w:rFonts w:asciiTheme="majorBidi" w:hAnsiTheme="majorBidi" w:cstheme="majorBidi"/>
          <w:sz w:val="24"/>
          <w:szCs w:val="24"/>
          <w:lang w:bidi="ar-JO"/>
        </w:rPr>
        <w:t>Coalition members and supported by technically competent experts</w:t>
      </w:r>
      <w:r w:rsidR="0087249A">
        <w:rPr>
          <w:rFonts w:asciiTheme="majorBidi" w:hAnsiTheme="majorBidi" w:cstheme="majorBidi"/>
          <w:sz w:val="24"/>
          <w:szCs w:val="24"/>
          <w:lang w:bidi="ar-JO"/>
        </w:rPr>
        <w:t xml:space="preserve">. The Strategy will also be supported by detailed </w:t>
      </w:r>
      <w:r w:rsidR="0087249A" w:rsidRPr="0087249A">
        <w:rPr>
          <w:rFonts w:asciiTheme="majorBidi" w:hAnsiTheme="majorBidi" w:cstheme="majorBidi"/>
          <w:sz w:val="24"/>
          <w:szCs w:val="24"/>
          <w:lang w:bidi="ar-JO"/>
        </w:rPr>
        <w:t>annual action plans</w:t>
      </w:r>
      <w:r w:rsidR="00535801">
        <w:rPr>
          <w:rFonts w:asciiTheme="majorBidi" w:hAnsiTheme="majorBidi" w:cstheme="majorBidi"/>
          <w:sz w:val="24"/>
          <w:szCs w:val="24"/>
          <w:lang w:bidi="ar-JO"/>
        </w:rPr>
        <w:t xml:space="preserve"> </w:t>
      </w:r>
      <w:r w:rsidR="00BE5476">
        <w:rPr>
          <w:rFonts w:asciiTheme="majorBidi" w:hAnsiTheme="majorBidi" w:cstheme="majorBidi"/>
          <w:sz w:val="24"/>
          <w:szCs w:val="24"/>
          <w:lang w:bidi="ar-JO"/>
        </w:rPr>
        <w:t>that</w:t>
      </w:r>
      <w:r w:rsidR="00535801">
        <w:rPr>
          <w:rFonts w:asciiTheme="majorBidi" w:hAnsiTheme="majorBidi" w:cstheme="majorBidi"/>
          <w:sz w:val="24"/>
          <w:szCs w:val="24"/>
          <w:lang w:bidi="ar-JO"/>
        </w:rPr>
        <w:t xml:space="preserve"> </w:t>
      </w:r>
      <w:r w:rsidR="0087249A">
        <w:rPr>
          <w:rFonts w:asciiTheme="majorBidi" w:hAnsiTheme="majorBidi" w:cstheme="majorBidi"/>
          <w:sz w:val="24"/>
          <w:szCs w:val="24"/>
          <w:lang w:bidi="ar-JO"/>
        </w:rPr>
        <w:t xml:space="preserve">are approved and implemented by the </w:t>
      </w:r>
      <w:r w:rsidR="00535801">
        <w:rPr>
          <w:rFonts w:asciiTheme="majorBidi" w:hAnsiTheme="majorBidi" w:cstheme="majorBidi"/>
          <w:sz w:val="24"/>
          <w:szCs w:val="24"/>
          <w:lang w:bidi="ar-JO"/>
        </w:rPr>
        <w:t xml:space="preserve">Coalition </w:t>
      </w:r>
      <w:r w:rsidR="0087249A">
        <w:rPr>
          <w:rFonts w:asciiTheme="majorBidi" w:hAnsiTheme="majorBidi" w:cstheme="majorBidi"/>
          <w:sz w:val="24"/>
          <w:szCs w:val="24"/>
          <w:lang w:bidi="ar-JO"/>
        </w:rPr>
        <w:t>to ensure that the Strategy is both realistic and adaptable.</w:t>
      </w:r>
      <w:r w:rsidR="00535801">
        <w:rPr>
          <w:rFonts w:asciiTheme="majorBidi" w:hAnsiTheme="majorBidi" w:cstheme="majorBidi"/>
          <w:sz w:val="24"/>
          <w:szCs w:val="24"/>
          <w:lang w:bidi="ar-JO"/>
        </w:rPr>
        <w:t xml:space="preserve"> In addition, the strategy </w:t>
      </w:r>
      <w:r w:rsidR="00B05A0D">
        <w:rPr>
          <w:rFonts w:asciiTheme="majorBidi" w:hAnsiTheme="majorBidi" w:cstheme="majorBidi"/>
          <w:sz w:val="24"/>
          <w:szCs w:val="24"/>
          <w:lang w:bidi="ar-JO"/>
        </w:rPr>
        <w:t xml:space="preserve">must establish </w:t>
      </w:r>
      <w:r w:rsidR="0087249A">
        <w:rPr>
          <w:rFonts w:asciiTheme="majorBidi" w:hAnsiTheme="majorBidi" w:cstheme="majorBidi"/>
          <w:sz w:val="24"/>
          <w:szCs w:val="24"/>
          <w:lang w:bidi="ar-JO"/>
        </w:rPr>
        <w:t xml:space="preserve">an implementation, monitoring and </w:t>
      </w:r>
      <w:r w:rsidR="00535801">
        <w:rPr>
          <w:rFonts w:asciiTheme="majorBidi" w:hAnsiTheme="majorBidi" w:cstheme="majorBidi"/>
          <w:sz w:val="24"/>
          <w:szCs w:val="24"/>
          <w:lang w:bidi="ar-JO"/>
        </w:rPr>
        <w:t>evaluation</w:t>
      </w:r>
      <w:r w:rsidR="0087249A">
        <w:rPr>
          <w:rFonts w:asciiTheme="majorBidi" w:hAnsiTheme="majorBidi" w:cstheme="majorBidi"/>
          <w:sz w:val="24"/>
          <w:szCs w:val="24"/>
          <w:lang w:bidi="ar-JO"/>
        </w:rPr>
        <w:t xml:space="preserve"> scheme,</w:t>
      </w:r>
      <w:r w:rsidR="00535801">
        <w:rPr>
          <w:rFonts w:asciiTheme="majorBidi" w:hAnsiTheme="majorBidi" w:cstheme="majorBidi"/>
          <w:sz w:val="24"/>
          <w:szCs w:val="24"/>
          <w:lang w:bidi="ar-JO"/>
        </w:rPr>
        <w:t xml:space="preserve"> </w:t>
      </w:r>
      <w:r w:rsidR="0087249A">
        <w:rPr>
          <w:rFonts w:asciiTheme="majorBidi" w:hAnsiTheme="majorBidi" w:cstheme="majorBidi"/>
          <w:sz w:val="24"/>
          <w:szCs w:val="24"/>
          <w:lang w:bidi="ar-JO"/>
        </w:rPr>
        <w:t xml:space="preserve">as well as highlight the requirements and criteria for joining the </w:t>
      </w:r>
      <w:r w:rsidR="00535801">
        <w:rPr>
          <w:rFonts w:asciiTheme="majorBidi" w:hAnsiTheme="majorBidi" w:cstheme="majorBidi"/>
          <w:sz w:val="24"/>
          <w:szCs w:val="24"/>
          <w:lang w:bidi="ar-JO"/>
        </w:rPr>
        <w:t>Coalition.</w:t>
      </w:r>
    </w:p>
    <w:p w:rsidR="00535801" w:rsidRPr="00BF336A" w:rsidRDefault="00535801" w:rsidP="006470BF">
      <w:pPr>
        <w:bidi w:val="0"/>
        <w:spacing w:before="240"/>
        <w:jc w:val="both"/>
        <w:rPr>
          <w:rFonts w:asciiTheme="majorBidi" w:hAnsiTheme="majorBidi" w:cstheme="majorBidi"/>
          <w:b/>
          <w:bCs/>
          <w:sz w:val="24"/>
          <w:szCs w:val="24"/>
          <w:lang w:bidi="ar-JO"/>
        </w:rPr>
      </w:pPr>
      <w:r w:rsidRPr="00BF336A">
        <w:rPr>
          <w:rFonts w:asciiTheme="majorBidi" w:hAnsiTheme="majorBidi" w:cstheme="majorBidi"/>
          <w:b/>
          <w:bCs/>
          <w:sz w:val="24"/>
          <w:szCs w:val="24"/>
          <w:lang w:bidi="ar-JO"/>
        </w:rPr>
        <w:t>Collective Work Pillars</w:t>
      </w:r>
    </w:p>
    <w:p w:rsidR="00535801" w:rsidRDefault="00535801" w:rsidP="00387815">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In addition to the collective</w:t>
      </w:r>
      <w:r w:rsidR="006B50B7">
        <w:rPr>
          <w:rFonts w:asciiTheme="majorBidi" w:hAnsiTheme="majorBidi" w:cstheme="majorBidi"/>
          <w:sz w:val="24"/>
          <w:szCs w:val="24"/>
          <w:lang w:bidi="ar-JO"/>
        </w:rPr>
        <w:t>/comprehensive</w:t>
      </w:r>
      <w:r>
        <w:rPr>
          <w:rFonts w:asciiTheme="majorBidi" w:hAnsiTheme="majorBidi" w:cstheme="majorBidi"/>
          <w:sz w:val="24"/>
          <w:szCs w:val="24"/>
          <w:lang w:bidi="ar-JO"/>
        </w:rPr>
        <w:t xml:space="preserve"> work pillar that is designed to institutionaliz</w:t>
      </w:r>
      <w:r w:rsidR="00A561A4">
        <w:rPr>
          <w:rFonts w:asciiTheme="majorBidi" w:hAnsiTheme="majorBidi" w:cstheme="majorBidi"/>
          <w:sz w:val="24"/>
          <w:szCs w:val="24"/>
          <w:lang w:bidi="ar-JO"/>
        </w:rPr>
        <w:t>e</w:t>
      </w:r>
      <w:r>
        <w:rPr>
          <w:rFonts w:asciiTheme="majorBidi" w:hAnsiTheme="majorBidi" w:cstheme="majorBidi"/>
          <w:sz w:val="24"/>
          <w:szCs w:val="24"/>
          <w:lang w:bidi="ar-JO"/>
        </w:rPr>
        <w:t xml:space="preserve"> the Coalitio</w:t>
      </w:r>
      <w:r w:rsidR="000E7207">
        <w:rPr>
          <w:rFonts w:asciiTheme="majorBidi" w:hAnsiTheme="majorBidi" w:cstheme="majorBidi"/>
          <w:sz w:val="24"/>
          <w:szCs w:val="24"/>
          <w:lang w:bidi="ar-JO"/>
        </w:rPr>
        <w:t>n</w:t>
      </w:r>
      <w:r w:rsidR="0087249A">
        <w:rPr>
          <w:rFonts w:asciiTheme="majorBidi" w:hAnsiTheme="majorBidi" w:cstheme="majorBidi"/>
          <w:sz w:val="24"/>
          <w:szCs w:val="24"/>
          <w:lang w:bidi="ar-JO"/>
        </w:rPr>
        <w:t>’s</w:t>
      </w:r>
      <w:r w:rsidR="00A561A4">
        <w:rPr>
          <w:rFonts w:asciiTheme="majorBidi" w:hAnsiTheme="majorBidi" w:cstheme="majorBidi" w:hint="cs"/>
          <w:sz w:val="24"/>
          <w:szCs w:val="24"/>
          <w:rtl/>
          <w:lang w:bidi="ar-JO"/>
        </w:rPr>
        <w:t xml:space="preserve"> </w:t>
      </w:r>
      <w:r w:rsidR="00A561A4">
        <w:rPr>
          <w:rFonts w:asciiTheme="majorBidi" w:hAnsiTheme="majorBidi" w:cstheme="majorBidi"/>
          <w:sz w:val="24"/>
          <w:szCs w:val="24"/>
          <w:lang w:bidi="ar-JO"/>
        </w:rPr>
        <w:t>work</w:t>
      </w:r>
      <w:r>
        <w:rPr>
          <w:rFonts w:asciiTheme="majorBidi" w:hAnsiTheme="majorBidi" w:cstheme="majorBidi"/>
          <w:sz w:val="24"/>
          <w:szCs w:val="24"/>
          <w:lang w:bidi="ar-JO"/>
        </w:rPr>
        <w:t xml:space="preserve"> and </w:t>
      </w:r>
      <w:r w:rsidR="00A561A4">
        <w:rPr>
          <w:rFonts w:asciiTheme="majorBidi" w:hAnsiTheme="majorBidi" w:cstheme="majorBidi"/>
          <w:sz w:val="24"/>
          <w:szCs w:val="24"/>
          <w:lang w:bidi="ar-JO"/>
        </w:rPr>
        <w:t>contribute</w:t>
      </w:r>
      <w:r>
        <w:rPr>
          <w:rFonts w:asciiTheme="majorBidi" w:hAnsiTheme="majorBidi" w:cstheme="majorBidi"/>
          <w:sz w:val="24"/>
          <w:szCs w:val="24"/>
          <w:lang w:bidi="ar-JO"/>
        </w:rPr>
        <w:t xml:space="preserve"> </w:t>
      </w:r>
      <w:r w:rsidR="00387815">
        <w:rPr>
          <w:rFonts w:asciiTheme="majorBidi" w:hAnsiTheme="majorBidi" w:cstheme="majorBidi"/>
          <w:sz w:val="24"/>
          <w:szCs w:val="24"/>
          <w:lang w:bidi="ar-JO"/>
        </w:rPr>
        <w:t>to</w:t>
      </w:r>
      <w:r w:rsidR="005472EA">
        <w:rPr>
          <w:rFonts w:asciiTheme="majorBidi" w:hAnsiTheme="majorBidi" w:cstheme="majorBidi"/>
          <w:sz w:val="24"/>
          <w:szCs w:val="24"/>
          <w:lang w:bidi="ar-JO"/>
        </w:rPr>
        <w:t xml:space="preserve"> </w:t>
      </w:r>
      <w:r w:rsidR="00A561A4">
        <w:rPr>
          <w:rFonts w:asciiTheme="majorBidi" w:hAnsiTheme="majorBidi" w:cstheme="majorBidi"/>
          <w:sz w:val="24"/>
          <w:szCs w:val="24"/>
          <w:lang w:bidi="ar-JO"/>
        </w:rPr>
        <w:t>enhanc</w:t>
      </w:r>
      <w:r w:rsidR="00AF7A99">
        <w:rPr>
          <w:rFonts w:asciiTheme="majorBidi" w:hAnsiTheme="majorBidi" w:cstheme="majorBidi"/>
          <w:sz w:val="24"/>
          <w:szCs w:val="24"/>
          <w:lang w:bidi="ar-JO"/>
        </w:rPr>
        <w:t>ing</w:t>
      </w:r>
      <w:r>
        <w:rPr>
          <w:rFonts w:asciiTheme="majorBidi" w:hAnsiTheme="majorBidi" w:cstheme="majorBidi"/>
          <w:sz w:val="24"/>
          <w:szCs w:val="24"/>
          <w:lang w:bidi="ar-JO"/>
        </w:rPr>
        <w:t xml:space="preserve"> Jordan-US economic relations, the work pillars include the following:</w:t>
      </w:r>
    </w:p>
    <w:p w:rsidR="00535801" w:rsidRPr="00C170B1" w:rsidRDefault="00535801" w:rsidP="006470BF">
      <w:pPr>
        <w:bidi w:val="0"/>
        <w:spacing w:before="240"/>
        <w:jc w:val="both"/>
        <w:rPr>
          <w:rFonts w:asciiTheme="majorBidi" w:hAnsiTheme="majorBidi" w:cstheme="majorBidi"/>
          <w:b/>
          <w:bCs/>
          <w:sz w:val="24"/>
          <w:szCs w:val="24"/>
          <w:lang w:bidi="ar-JO"/>
        </w:rPr>
      </w:pPr>
      <w:r w:rsidRPr="00C170B1">
        <w:rPr>
          <w:rFonts w:asciiTheme="majorBidi" w:hAnsiTheme="majorBidi" w:cstheme="majorBidi"/>
          <w:b/>
          <w:bCs/>
          <w:sz w:val="24"/>
          <w:szCs w:val="24"/>
          <w:lang w:bidi="ar-JO"/>
        </w:rPr>
        <w:t>First: Increase and diversify Jordanian Exports to the US markets</w:t>
      </w:r>
    </w:p>
    <w:p w:rsidR="00535801" w:rsidRDefault="00535801" w:rsidP="000E7207">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A standardized methodology will be established to include</w:t>
      </w:r>
      <w:r w:rsidR="000E7207">
        <w:rPr>
          <w:rFonts w:asciiTheme="majorBidi" w:hAnsiTheme="majorBidi" w:cstheme="majorBidi"/>
          <w:sz w:val="24"/>
          <w:szCs w:val="24"/>
          <w:lang w:bidi="ar-JO"/>
        </w:rPr>
        <w:t xml:space="preserve"> a</w:t>
      </w:r>
      <w:r>
        <w:rPr>
          <w:rFonts w:asciiTheme="majorBidi" w:hAnsiTheme="majorBidi" w:cstheme="majorBidi"/>
          <w:sz w:val="24"/>
          <w:szCs w:val="24"/>
          <w:lang w:bidi="ar-JO"/>
        </w:rPr>
        <w:t xml:space="preserve"> series of services consistent with </w:t>
      </w:r>
      <w:r w:rsidR="000E7207">
        <w:rPr>
          <w:rFonts w:asciiTheme="majorBidi" w:hAnsiTheme="majorBidi" w:cstheme="majorBidi"/>
          <w:sz w:val="24"/>
          <w:szCs w:val="24"/>
          <w:lang w:bidi="ar-JO"/>
        </w:rPr>
        <w:t>stages towards export growth</w:t>
      </w:r>
      <w:r>
        <w:rPr>
          <w:rFonts w:asciiTheme="majorBidi" w:hAnsiTheme="majorBidi" w:cstheme="majorBidi"/>
          <w:sz w:val="24"/>
          <w:szCs w:val="24"/>
          <w:lang w:bidi="ar-JO"/>
        </w:rPr>
        <w:t>, starting with the preparation and compilation of information, development of experts and buyers/distributors database, networking with the partners</w:t>
      </w:r>
      <w:r w:rsidR="00A561A4">
        <w:rPr>
          <w:rFonts w:asciiTheme="majorBidi" w:hAnsiTheme="majorBidi" w:cstheme="majorBidi"/>
          <w:sz w:val="24"/>
          <w:szCs w:val="24"/>
          <w:lang w:bidi="ar-JO"/>
        </w:rPr>
        <w:t>,</w:t>
      </w:r>
      <w:r w:rsidR="00834112">
        <w:rPr>
          <w:rFonts w:asciiTheme="majorBidi" w:hAnsiTheme="majorBidi" w:cstheme="majorBidi"/>
          <w:sz w:val="24"/>
          <w:szCs w:val="24"/>
          <w:lang w:bidi="ar-JO"/>
        </w:rPr>
        <w:t xml:space="preserve"> to </w:t>
      </w:r>
      <w:r>
        <w:rPr>
          <w:rFonts w:asciiTheme="majorBidi" w:hAnsiTheme="majorBidi" w:cstheme="majorBidi"/>
          <w:sz w:val="24"/>
          <w:szCs w:val="24"/>
          <w:lang w:bidi="ar-JO"/>
        </w:rPr>
        <w:t>evaluating export preparedness of companies and identifying their needs in order to come up with a mechanism to respond to certain challenges that may be addressed at the sectoral level.</w:t>
      </w:r>
    </w:p>
    <w:p w:rsidR="00535801" w:rsidRDefault="00535801" w:rsidP="000E7207">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During this initial stage, four promising sectors with outstanding competitive characteristics and the best opportunities to access the American markets have been selected, namely:</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Foodstuff (industrial sector)</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Packaging (industrial sector)</w:t>
      </w:r>
    </w:p>
    <w:p w:rsidR="00535801" w:rsidRDefault="00535801" w:rsidP="006470BF">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Chemical product (industrial sector)</w:t>
      </w:r>
    </w:p>
    <w:p w:rsidR="00535801" w:rsidRDefault="00535801" w:rsidP="00800E41">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Services sector in general focusing on IT, </w:t>
      </w:r>
      <w:r w:rsidR="001A72CA">
        <w:rPr>
          <w:rFonts w:asciiTheme="majorBidi" w:hAnsiTheme="majorBidi" w:cstheme="majorBidi"/>
          <w:sz w:val="24"/>
          <w:szCs w:val="24"/>
          <w:lang w:bidi="ar-JO"/>
        </w:rPr>
        <w:t>education,</w:t>
      </w:r>
      <w:r>
        <w:rPr>
          <w:rFonts w:asciiTheme="majorBidi" w:hAnsiTheme="majorBidi" w:cstheme="majorBidi"/>
          <w:sz w:val="24"/>
          <w:szCs w:val="24"/>
          <w:lang w:bidi="ar-JO"/>
        </w:rPr>
        <w:t xml:space="preserve"> research and consultancy,</w:t>
      </w:r>
    </w:p>
    <w:p w:rsidR="00535801" w:rsidRDefault="00535801" w:rsidP="000E7207">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In addition to implementing a number of activities, including a periodic US-Jordan business </w:t>
      </w:r>
      <w:r w:rsidR="00760837">
        <w:rPr>
          <w:rFonts w:asciiTheme="majorBidi" w:hAnsiTheme="majorBidi" w:cstheme="majorBidi"/>
          <w:sz w:val="24"/>
          <w:szCs w:val="24"/>
          <w:lang w:bidi="ar-JO"/>
        </w:rPr>
        <w:t>guide, coordinating</w:t>
      </w:r>
      <w:r w:rsidR="001A72CA">
        <w:rPr>
          <w:rFonts w:asciiTheme="majorBidi" w:hAnsiTheme="majorBidi" w:cstheme="majorBidi" w:hint="cs"/>
          <w:sz w:val="24"/>
          <w:szCs w:val="24"/>
          <w:rtl/>
          <w:lang w:bidi="ar-JO"/>
        </w:rPr>
        <w:t xml:space="preserve"> </w:t>
      </w:r>
      <w:r>
        <w:rPr>
          <w:rFonts w:asciiTheme="majorBidi" w:hAnsiTheme="majorBidi" w:cstheme="majorBidi"/>
          <w:sz w:val="24"/>
          <w:szCs w:val="24"/>
          <w:lang w:bidi="ar-JO"/>
        </w:rPr>
        <w:t xml:space="preserve">Jordan-US trade missions, holding specialized training courses and workshops on the </w:t>
      </w:r>
      <w:r w:rsidR="000E7207">
        <w:rPr>
          <w:rFonts w:asciiTheme="majorBidi" w:hAnsiTheme="majorBidi" w:cstheme="majorBidi"/>
          <w:sz w:val="24"/>
          <w:szCs w:val="24"/>
          <w:lang w:bidi="ar-JO"/>
        </w:rPr>
        <w:t>FTA and BIT</w:t>
      </w:r>
      <w:r>
        <w:rPr>
          <w:rFonts w:asciiTheme="majorBidi" w:hAnsiTheme="majorBidi" w:cstheme="majorBidi"/>
          <w:sz w:val="24"/>
          <w:szCs w:val="24"/>
          <w:lang w:bidi="ar-JO"/>
        </w:rPr>
        <w:t>.</w:t>
      </w:r>
    </w:p>
    <w:p w:rsidR="00535801" w:rsidRPr="00ED4164" w:rsidRDefault="00535801" w:rsidP="006470BF">
      <w:pPr>
        <w:bidi w:val="0"/>
        <w:spacing w:before="240"/>
        <w:jc w:val="both"/>
        <w:rPr>
          <w:rFonts w:asciiTheme="majorBidi" w:hAnsiTheme="majorBidi" w:cstheme="majorBidi"/>
          <w:b/>
          <w:bCs/>
          <w:sz w:val="24"/>
          <w:szCs w:val="24"/>
          <w:lang w:bidi="ar-JO"/>
        </w:rPr>
      </w:pPr>
      <w:r w:rsidRPr="00ED4164">
        <w:rPr>
          <w:rFonts w:asciiTheme="majorBidi" w:hAnsiTheme="majorBidi" w:cstheme="majorBidi"/>
          <w:b/>
          <w:bCs/>
          <w:sz w:val="24"/>
          <w:szCs w:val="24"/>
          <w:lang w:bidi="ar-JO"/>
        </w:rPr>
        <w:t>Second: Investment Promotion</w:t>
      </w:r>
    </w:p>
    <w:p w:rsidR="00535801" w:rsidRDefault="00535801" w:rsidP="008345DC">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In the investment field, private</w:t>
      </w:r>
      <w:r w:rsidR="00F95E84">
        <w:rPr>
          <w:rFonts w:asciiTheme="majorBidi" w:hAnsiTheme="majorBidi" w:cstheme="majorBidi"/>
          <w:sz w:val="24"/>
          <w:szCs w:val="24"/>
          <w:lang w:bidi="ar-JO"/>
        </w:rPr>
        <w:t>/specialized</w:t>
      </w:r>
      <w:r>
        <w:rPr>
          <w:rFonts w:asciiTheme="majorBidi" w:hAnsiTheme="majorBidi" w:cstheme="majorBidi"/>
          <w:sz w:val="24"/>
          <w:szCs w:val="24"/>
          <w:lang w:bidi="ar-JO"/>
        </w:rPr>
        <w:t xml:space="preserve"> promotional methods will be adopted to attract expertise and value</w:t>
      </w:r>
      <w:r w:rsidR="008345DC">
        <w:rPr>
          <w:rFonts w:asciiTheme="majorBidi" w:hAnsiTheme="majorBidi" w:cstheme="majorBidi"/>
          <w:sz w:val="24"/>
          <w:szCs w:val="24"/>
          <w:lang w:bidi="ar-JO"/>
        </w:rPr>
        <w:t>-added</w:t>
      </w:r>
      <w:r>
        <w:rPr>
          <w:rFonts w:asciiTheme="majorBidi" w:hAnsiTheme="majorBidi" w:cstheme="majorBidi"/>
          <w:sz w:val="24"/>
          <w:szCs w:val="24"/>
          <w:lang w:bidi="ar-JO"/>
        </w:rPr>
        <w:t xml:space="preserve"> strategic partnerships into the Kingdom.</w:t>
      </w:r>
    </w:p>
    <w:p w:rsidR="00535801" w:rsidRDefault="00535801" w:rsidP="00F5218D">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In partnership with the concerned authorities, the investment opportunities will be identified and highlighted. The concerned authorities will elaborate the -comparative advantages</w:t>
      </w:r>
      <w:r w:rsidR="00F5218D">
        <w:rPr>
          <w:rFonts w:asciiTheme="majorBidi" w:hAnsiTheme="majorBidi" w:cstheme="majorBidi"/>
          <w:sz w:val="24"/>
          <w:szCs w:val="24"/>
          <w:lang w:bidi="ar-JO"/>
        </w:rPr>
        <w:t xml:space="preserve"> of these investments</w:t>
      </w:r>
      <w:r>
        <w:rPr>
          <w:rFonts w:asciiTheme="majorBidi" w:hAnsiTheme="majorBidi" w:cstheme="majorBidi"/>
          <w:sz w:val="24"/>
          <w:szCs w:val="24"/>
          <w:lang w:bidi="ar-JO"/>
        </w:rPr>
        <w:t>. In this context, AmCham</w:t>
      </w:r>
      <w:r w:rsidR="00F5218D">
        <w:rPr>
          <w:rFonts w:asciiTheme="majorBidi" w:hAnsiTheme="majorBidi" w:cstheme="majorBidi"/>
          <w:sz w:val="24"/>
          <w:szCs w:val="24"/>
          <w:lang w:bidi="ar-JO"/>
        </w:rPr>
        <w:t>-Jordan’s</w:t>
      </w:r>
      <w:r>
        <w:rPr>
          <w:rFonts w:asciiTheme="majorBidi" w:hAnsiTheme="majorBidi" w:cstheme="majorBidi"/>
          <w:sz w:val="24"/>
          <w:szCs w:val="24"/>
          <w:lang w:bidi="ar-JO"/>
        </w:rPr>
        <w:t xml:space="preserve"> network will be used to target interested and competent authorities </w:t>
      </w:r>
      <w:r w:rsidR="00F5218D">
        <w:rPr>
          <w:rFonts w:asciiTheme="majorBidi" w:hAnsiTheme="majorBidi" w:cstheme="majorBidi"/>
          <w:sz w:val="24"/>
          <w:szCs w:val="24"/>
          <w:lang w:bidi="ar-JO"/>
        </w:rPr>
        <w:t>to attract</w:t>
      </w:r>
      <w:r>
        <w:rPr>
          <w:rFonts w:asciiTheme="majorBidi" w:hAnsiTheme="majorBidi" w:cstheme="majorBidi"/>
          <w:sz w:val="24"/>
          <w:szCs w:val="24"/>
          <w:lang w:bidi="ar-JO"/>
        </w:rPr>
        <w:t xml:space="preserve"> </w:t>
      </w:r>
      <w:r w:rsidR="00F5218D">
        <w:rPr>
          <w:rFonts w:asciiTheme="majorBidi" w:hAnsiTheme="majorBidi" w:cstheme="majorBidi"/>
          <w:sz w:val="24"/>
          <w:szCs w:val="24"/>
          <w:lang w:bidi="ar-JO"/>
        </w:rPr>
        <w:t xml:space="preserve">US </w:t>
      </w:r>
      <w:r>
        <w:rPr>
          <w:rFonts w:asciiTheme="majorBidi" w:hAnsiTheme="majorBidi" w:cstheme="majorBidi"/>
          <w:sz w:val="24"/>
          <w:szCs w:val="24"/>
          <w:lang w:bidi="ar-JO"/>
        </w:rPr>
        <w:t>direct investment</w:t>
      </w:r>
      <w:r w:rsidR="00F5218D">
        <w:rPr>
          <w:rFonts w:asciiTheme="majorBidi" w:hAnsiTheme="majorBidi" w:cstheme="majorBidi"/>
          <w:sz w:val="24"/>
          <w:szCs w:val="24"/>
          <w:lang w:bidi="ar-JO"/>
        </w:rPr>
        <w:t>s</w:t>
      </w:r>
      <w:r>
        <w:rPr>
          <w:rFonts w:asciiTheme="majorBidi" w:hAnsiTheme="majorBidi" w:cstheme="majorBidi"/>
          <w:sz w:val="24"/>
          <w:szCs w:val="24"/>
          <w:lang w:bidi="ar-JO"/>
        </w:rPr>
        <w:t>.</w:t>
      </w:r>
    </w:p>
    <w:p w:rsidR="00535801" w:rsidRDefault="00535801" w:rsidP="00F5218D">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In this context, the </w:t>
      </w:r>
      <w:r w:rsidR="00F5218D">
        <w:rPr>
          <w:rFonts w:asciiTheme="majorBidi" w:hAnsiTheme="majorBidi" w:cstheme="majorBidi"/>
          <w:sz w:val="24"/>
          <w:szCs w:val="24"/>
          <w:lang w:bidi="ar-JO"/>
        </w:rPr>
        <w:t xml:space="preserve">focus will be on the </w:t>
      </w:r>
      <w:r>
        <w:rPr>
          <w:rFonts w:asciiTheme="majorBidi" w:hAnsiTheme="majorBidi" w:cstheme="majorBidi"/>
          <w:sz w:val="24"/>
          <w:szCs w:val="24"/>
          <w:lang w:bidi="ar-JO"/>
        </w:rPr>
        <w:t>following types of investments:</w:t>
      </w:r>
    </w:p>
    <w:p w:rsidR="00535801" w:rsidRDefault="00026497" w:rsidP="00026497">
      <w:pPr>
        <w:pStyle w:val="ListParagraph"/>
        <w:numPr>
          <w:ilvl w:val="0"/>
          <w:numId w:val="1"/>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Attracting investments towards established </w:t>
      </w:r>
      <w:r w:rsidR="00535801">
        <w:rPr>
          <w:rFonts w:asciiTheme="majorBidi" w:hAnsiTheme="majorBidi" w:cstheme="majorBidi"/>
          <w:sz w:val="24"/>
          <w:szCs w:val="24"/>
          <w:lang w:bidi="ar-JO"/>
        </w:rPr>
        <w:t>Jordanian enterprises</w:t>
      </w:r>
      <w:r>
        <w:rPr>
          <w:rFonts w:asciiTheme="majorBidi" w:hAnsiTheme="majorBidi" w:cstheme="majorBidi"/>
          <w:sz w:val="24"/>
          <w:szCs w:val="24"/>
          <w:lang w:bidi="ar-JO"/>
        </w:rPr>
        <w:t>, enhancing their growth and competitive ability in the US market</w:t>
      </w:r>
    </w:p>
    <w:p w:rsidR="00535801" w:rsidRPr="0097341C" w:rsidRDefault="00535801" w:rsidP="00A47788">
      <w:pPr>
        <w:pStyle w:val="ListParagraph"/>
        <w:numPr>
          <w:ilvl w:val="0"/>
          <w:numId w:val="1"/>
        </w:numPr>
        <w:bidi w:val="0"/>
        <w:spacing w:before="240"/>
        <w:jc w:val="both"/>
        <w:rPr>
          <w:rFonts w:asciiTheme="majorBidi" w:hAnsiTheme="majorBidi" w:cstheme="majorBidi"/>
          <w:color w:val="000000" w:themeColor="text1"/>
          <w:sz w:val="24"/>
          <w:szCs w:val="24"/>
          <w:lang w:bidi="ar-JO"/>
        </w:rPr>
      </w:pPr>
      <w:r w:rsidRPr="0097341C">
        <w:rPr>
          <w:rFonts w:asciiTheme="majorBidi" w:hAnsiTheme="majorBidi" w:cstheme="majorBidi"/>
          <w:color w:val="000000" w:themeColor="text1"/>
          <w:sz w:val="24"/>
          <w:szCs w:val="24"/>
          <w:lang w:bidi="ar-JO"/>
        </w:rPr>
        <w:t xml:space="preserve">Promotion for new investment projects within certain sectors </w:t>
      </w:r>
      <w:r w:rsidR="0078112D">
        <w:rPr>
          <w:rFonts w:asciiTheme="majorBidi" w:hAnsiTheme="majorBidi" w:cstheme="majorBidi"/>
          <w:color w:val="000000" w:themeColor="text1"/>
          <w:sz w:val="24"/>
          <w:szCs w:val="24"/>
          <w:lang w:bidi="ar-JO"/>
        </w:rPr>
        <w:t>such as</w:t>
      </w:r>
      <w:r w:rsidRPr="0097341C">
        <w:rPr>
          <w:rFonts w:asciiTheme="majorBidi" w:hAnsiTheme="majorBidi" w:cstheme="majorBidi"/>
          <w:color w:val="000000" w:themeColor="text1"/>
          <w:sz w:val="24"/>
          <w:szCs w:val="24"/>
          <w:lang w:bidi="ar-JO"/>
        </w:rPr>
        <w:t xml:space="preserve"> renewable energy and/or</w:t>
      </w:r>
      <w:r w:rsidR="0078112D">
        <w:rPr>
          <w:rFonts w:asciiTheme="majorBidi" w:hAnsiTheme="majorBidi" w:cstheme="majorBidi"/>
          <w:color w:val="000000" w:themeColor="text1"/>
          <w:sz w:val="24"/>
          <w:szCs w:val="24"/>
          <w:lang w:bidi="ar-JO"/>
        </w:rPr>
        <w:t xml:space="preserve"> </w:t>
      </w:r>
      <w:r w:rsidR="00A47788">
        <w:rPr>
          <w:rFonts w:asciiTheme="majorBidi" w:hAnsiTheme="majorBidi" w:cstheme="majorBidi"/>
          <w:color w:val="000000" w:themeColor="text1"/>
          <w:sz w:val="24"/>
          <w:szCs w:val="24"/>
          <w:lang w:bidi="ar-JO"/>
        </w:rPr>
        <w:t>at</w:t>
      </w:r>
      <w:r w:rsidRPr="0097341C">
        <w:rPr>
          <w:rFonts w:asciiTheme="majorBidi" w:hAnsiTheme="majorBidi" w:cstheme="majorBidi"/>
          <w:color w:val="000000" w:themeColor="text1"/>
          <w:sz w:val="24"/>
          <w:szCs w:val="24"/>
          <w:lang w:bidi="ar-JO"/>
        </w:rPr>
        <w:t xml:space="preserve"> certain locations like Aqaba Special Economic Zone (creation of wholly owned enterprises, subsidiaries or branches)</w:t>
      </w:r>
    </w:p>
    <w:p w:rsidR="00535801" w:rsidRPr="00AA5D83" w:rsidRDefault="00535801" w:rsidP="006470BF">
      <w:pPr>
        <w:bidi w:val="0"/>
        <w:spacing w:before="240"/>
        <w:jc w:val="both"/>
        <w:rPr>
          <w:rFonts w:asciiTheme="majorBidi" w:hAnsiTheme="majorBidi" w:cstheme="majorBidi"/>
          <w:b/>
          <w:bCs/>
          <w:sz w:val="24"/>
          <w:szCs w:val="24"/>
          <w:lang w:bidi="ar-JO"/>
        </w:rPr>
      </w:pPr>
      <w:r w:rsidRPr="00AA5D83">
        <w:rPr>
          <w:rFonts w:asciiTheme="majorBidi" w:hAnsiTheme="majorBidi" w:cstheme="majorBidi"/>
          <w:b/>
          <w:bCs/>
          <w:sz w:val="24"/>
          <w:szCs w:val="24"/>
          <w:lang w:bidi="ar-JO"/>
        </w:rPr>
        <w:t xml:space="preserve">Third: Policy </w:t>
      </w:r>
      <w:r w:rsidRPr="009402BE">
        <w:rPr>
          <w:rFonts w:asciiTheme="majorBidi" w:hAnsiTheme="majorBidi" w:cstheme="majorBidi"/>
          <w:b/>
          <w:bCs/>
          <w:sz w:val="24"/>
          <w:szCs w:val="24"/>
          <w:lang w:bidi="ar-JO"/>
        </w:rPr>
        <w:t>Development</w:t>
      </w:r>
    </w:p>
    <w:p w:rsidR="00535801" w:rsidRDefault="00535801" w:rsidP="00880DFB">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policies </w:t>
      </w:r>
      <w:r w:rsidR="00F422EB">
        <w:rPr>
          <w:rFonts w:asciiTheme="majorBidi" w:hAnsiTheme="majorBidi" w:cstheme="majorBidi"/>
          <w:sz w:val="24"/>
          <w:szCs w:val="24"/>
          <w:lang w:bidi="ar-JO"/>
        </w:rPr>
        <w:t xml:space="preserve">referred to here are economic policies associated with US-Jordan trade and investment relations as reflected in the </w:t>
      </w:r>
      <w:r>
        <w:rPr>
          <w:rFonts w:asciiTheme="majorBidi" w:hAnsiTheme="majorBidi" w:cstheme="majorBidi"/>
          <w:sz w:val="24"/>
          <w:szCs w:val="24"/>
          <w:lang w:bidi="ar-JO"/>
        </w:rPr>
        <w:t>FTA</w:t>
      </w:r>
      <w:r w:rsidR="00F422EB">
        <w:rPr>
          <w:rFonts w:asciiTheme="majorBidi" w:hAnsiTheme="majorBidi" w:cstheme="majorBidi"/>
          <w:sz w:val="24"/>
          <w:szCs w:val="24"/>
          <w:lang w:bidi="ar-JO"/>
        </w:rPr>
        <w:t>,</w:t>
      </w:r>
      <w:r>
        <w:rPr>
          <w:rFonts w:asciiTheme="majorBidi" w:hAnsiTheme="majorBidi" w:cstheme="majorBidi"/>
          <w:sz w:val="24"/>
          <w:szCs w:val="24"/>
          <w:lang w:bidi="ar-JO"/>
        </w:rPr>
        <w:t xml:space="preserve">the </w:t>
      </w:r>
      <w:r w:rsidR="00F422EB">
        <w:rPr>
          <w:rFonts w:asciiTheme="majorBidi" w:hAnsiTheme="majorBidi" w:cstheme="majorBidi"/>
          <w:sz w:val="24"/>
          <w:szCs w:val="24"/>
          <w:lang w:bidi="ar-JO"/>
        </w:rPr>
        <w:t>BIT</w:t>
      </w:r>
      <w:r>
        <w:rPr>
          <w:rFonts w:asciiTheme="majorBidi" w:hAnsiTheme="majorBidi" w:cstheme="majorBidi"/>
          <w:sz w:val="24"/>
          <w:szCs w:val="24"/>
          <w:lang w:bidi="ar-JO"/>
        </w:rPr>
        <w:t xml:space="preserve"> and other bilateral conventions</w:t>
      </w:r>
      <w:r w:rsidR="00F422EB">
        <w:rPr>
          <w:rFonts w:asciiTheme="majorBidi" w:hAnsiTheme="majorBidi" w:cstheme="majorBidi"/>
          <w:sz w:val="24"/>
          <w:szCs w:val="24"/>
          <w:lang w:bidi="ar-JO"/>
        </w:rPr>
        <w:t>/Treaties</w:t>
      </w:r>
      <w:r w:rsidR="00880DFB">
        <w:rPr>
          <w:rFonts w:asciiTheme="majorBidi" w:hAnsiTheme="majorBidi" w:cstheme="majorBidi"/>
          <w:sz w:val="24"/>
          <w:szCs w:val="24"/>
          <w:lang w:bidi="ar-JO"/>
        </w:rPr>
        <w:t xml:space="preserve">, in addition to </w:t>
      </w:r>
      <w:r>
        <w:rPr>
          <w:rFonts w:asciiTheme="majorBidi" w:hAnsiTheme="majorBidi" w:cstheme="majorBidi"/>
          <w:sz w:val="24"/>
          <w:szCs w:val="24"/>
          <w:lang w:bidi="ar-JO"/>
        </w:rPr>
        <w:t>contribut</w:t>
      </w:r>
      <w:r w:rsidR="00880DFB">
        <w:rPr>
          <w:rFonts w:asciiTheme="majorBidi" w:hAnsiTheme="majorBidi" w:cstheme="majorBidi"/>
          <w:sz w:val="24"/>
          <w:szCs w:val="24"/>
          <w:lang w:bidi="ar-JO"/>
        </w:rPr>
        <w:t>ing</w:t>
      </w:r>
      <w:r>
        <w:rPr>
          <w:rFonts w:asciiTheme="majorBidi" w:hAnsiTheme="majorBidi" w:cstheme="majorBidi"/>
          <w:sz w:val="24"/>
          <w:szCs w:val="24"/>
          <w:lang w:bidi="ar-JO"/>
        </w:rPr>
        <w:t xml:space="preserve"> to </w:t>
      </w:r>
      <w:r w:rsidR="00880DFB">
        <w:rPr>
          <w:rFonts w:asciiTheme="majorBidi" w:hAnsiTheme="majorBidi" w:cstheme="majorBidi"/>
          <w:sz w:val="24"/>
          <w:szCs w:val="24"/>
          <w:lang w:bidi="ar-JO"/>
        </w:rPr>
        <w:t xml:space="preserve">the </w:t>
      </w:r>
      <w:r>
        <w:rPr>
          <w:rFonts w:asciiTheme="majorBidi" w:hAnsiTheme="majorBidi" w:cstheme="majorBidi"/>
          <w:sz w:val="24"/>
          <w:szCs w:val="24"/>
          <w:lang w:bidi="ar-JO"/>
        </w:rPr>
        <w:t>update and develop</w:t>
      </w:r>
      <w:r w:rsidR="00880DFB">
        <w:rPr>
          <w:rFonts w:asciiTheme="majorBidi" w:hAnsiTheme="majorBidi" w:cstheme="majorBidi"/>
          <w:sz w:val="24"/>
          <w:szCs w:val="24"/>
          <w:lang w:bidi="ar-JO"/>
        </w:rPr>
        <w:t>ment of</w:t>
      </w:r>
      <w:r>
        <w:rPr>
          <w:rFonts w:asciiTheme="majorBidi" w:hAnsiTheme="majorBidi" w:cstheme="majorBidi"/>
          <w:sz w:val="24"/>
          <w:szCs w:val="24"/>
          <w:lang w:bidi="ar-JO"/>
        </w:rPr>
        <w:t xml:space="preserve"> legislative and procedural measures that affect US-Jordan investment and trade.</w:t>
      </w:r>
    </w:p>
    <w:p w:rsidR="00535801" w:rsidRDefault="00880DFB" w:rsidP="00880DFB">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Thus, this function entails  two aspects</w:t>
      </w:r>
      <w:r w:rsidR="00535801">
        <w:rPr>
          <w:rFonts w:asciiTheme="majorBidi" w:hAnsiTheme="majorBidi" w:cstheme="majorBidi"/>
          <w:sz w:val="24"/>
          <w:szCs w:val="24"/>
          <w:lang w:bidi="ar-JO"/>
        </w:rPr>
        <w:t xml:space="preserve">: the first is to </w:t>
      </w:r>
      <w:r>
        <w:rPr>
          <w:rFonts w:asciiTheme="majorBidi" w:hAnsiTheme="majorBidi" w:cstheme="majorBidi"/>
          <w:sz w:val="24"/>
          <w:szCs w:val="24"/>
          <w:lang w:bidi="ar-JO"/>
        </w:rPr>
        <w:t>support</w:t>
      </w:r>
      <w:r w:rsidR="00535801">
        <w:rPr>
          <w:rFonts w:asciiTheme="majorBidi" w:hAnsiTheme="majorBidi" w:cstheme="majorBidi"/>
          <w:sz w:val="24"/>
          <w:szCs w:val="24"/>
          <w:lang w:bidi="ar-JO"/>
        </w:rPr>
        <w:t xml:space="preserve"> Jordanian and American investors</w:t>
      </w:r>
      <w:r>
        <w:rPr>
          <w:rFonts w:asciiTheme="majorBidi" w:hAnsiTheme="majorBidi" w:cstheme="majorBidi"/>
          <w:sz w:val="24"/>
          <w:szCs w:val="24"/>
          <w:lang w:bidi="ar-JO"/>
        </w:rPr>
        <w:t>,</w:t>
      </w:r>
      <w:r w:rsidR="00535801">
        <w:rPr>
          <w:rFonts w:asciiTheme="majorBidi" w:hAnsiTheme="majorBidi" w:cstheme="majorBidi"/>
          <w:sz w:val="24"/>
          <w:szCs w:val="24"/>
          <w:lang w:bidi="ar-JO"/>
        </w:rPr>
        <w:t xml:space="preserve"> companies </w:t>
      </w:r>
      <w:r>
        <w:rPr>
          <w:rFonts w:asciiTheme="majorBidi" w:hAnsiTheme="majorBidi" w:cstheme="majorBidi"/>
          <w:sz w:val="24"/>
          <w:szCs w:val="24"/>
          <w:lang w:bidi="ar-JO"/>
        </w:rPr>
        <w:t xml:space="preserve">exporting </w:t>
      </w:r>
      <w:r w:rsidR="00535801">
        <w:rPr>
          <w:rFonts w:asciiTheme="majorBidi" w:hAnsiTheme="majorBidi" w:cstheme="majorBidi"/>
          <w:sz w:val="24"/>
          <w:szCs w:val="24"/>
          <w:lang w:bidi="ar-JO"/>
        </w:rPr>
        <w:t xml:space="preserve">to </w:t>
      </w:r>
      <w:r>
        <w:rPr>
          <w:rFonts w:asciiTheme="majorBidi" w:hAnsiTheme="majorBidi" w:cstheme="majorBidi"/>
          <w:sz w:val="24"/>
          <w:szCs w:val="24"/>
          <w:lang w:bidi="ar-JO"/>
        </w:rPr>
        <w:t xml:space="preserve">the </w:t>
      </w:r>
      <w:r w:rsidR="00535801">
        <w:rPr>
          <w:rFonts w:asciiTheme="majorBidi" w:hAnsiTheme="majorBidi" w:cstheme="majorBidi"/>
          <w:sz w:val="24"/>
          <w:szCs w:val="24"/>
          <w:lang w:bidi="ar-JO"/>
        </w:rPr>
        <w:t>US</w:t>
      </w:r>
      <w:r>
        <w:rPr>
          <w:rFonts w:asciiTheme="majorBidi" w:hAnsiTheme="majorBidi" w:cstheme="majorBidi"/>
          <w:sz w:val="24"/>
          <w:szCs w:val="24"/>
          <w:lang w:bidi="ar-JO"/>
        </w:rPr>
        <w:t>,</w:t>
      </w:r>
      <w:r w:rsidR="00535801">
        <w:rPr>
          <w:rFonts w:asciiTheme="majorBidi" w:hAnsiTheme="majorBidi" w:cstheme="majorBidi"/>
          <w:sz w:val="24"/>
          <w:szCs w:val="24"/>
          <w:lang w:bidi="ar-JO"/>
        </w:rPr>
        <w:t xml:space="preserve"> American </w:t>
      </w:r>
      <w:r>
        <w:rPr>
          <w:rFonts w:asciiTheme="majorBidi" w:hAnsiTheme="majorBidi" w:cstheme="majorBidi"/>
          <w:sz w:val="24"/>
          <w:szCs w:val="24"/>
          <w:lang w:bidi="ar-JO"/>
        </w:rPr>
        <w:t xml:space="preserve">companies </w:t>
      </w:r>
      <w:r w:rsidR="00535801">
        <w:rPr>
          <w:rFonts w:asciiTheme="majorBidi" w:hAnsiTheme="majorBidi" w:cstheme="majorBidi"/>
          <w:sz w:val="24"/>
          <w:szCs w:val="24"/>
          <w:lang w:bidi="ar-JO"/>
        </w:rPr>
        <w:t>suppl</w:t>
      </w:r>
      <w:r>
        <w:rPr>
          <w:rFonts w:asciiTheme="majorBidi" w:hAnsiTheme="majorBidi" w:cstheme="majorBidi"/>
          <w:sz w:val="24"/>
          <w:szCs w:val="24"/>
          <w:lang w:bidi="ar-JO"/>
        </w:rPr>
        <w:t>ying</w:t>
      </w:r>
      <w:r w:rsidR="00535801">
        <w:rPr>
          <w:rFonts w:asciiTheme="majorBidi" w:hAnsiTheme="majorBidi" w:cstheme="majorBidi"/>
          <w:sz w:val="24"/>
          <w:szCs w:val="24"/>
          <w:lang w:bidi="ar-JO"/>
        </w:rPr>
        <w:t xml:space="preserve"> the Jordanian market or those operating in Jordan</w:t>
      </w:r>
      <w:r>
        <w:rPr>
          <w:rFonts w:asciiTheme="majorBidi" w:hAnsiTheme="majorBidi" w:cstheme="majorBidi"/>
          <w:sz w:val="24"/>
          <w:szCs w:val="24"/>
          <w:lang w:bidi="ar-JO"/>
        </w:rPr>
        <w:t xml:space="preserve">, so as </w:t>
      </w:r>
      <w:r w:rsidR="00535801">
        <w:rPr>
          <w:rFonts w:asciiTheme="majorBidi" w:hAnsiTheme="majorBidi" w:cstheme="majorBidi"/>
          <w:sz w:val="24"/>
          <w:szCs w:val="24"/>
          <w:lang w:bidi="ar-JO"/>
        </w:rPr>
        <w:t>to understand and overcome regulatory or procedural hurdles</w:t>
      </w:r>
      <w:r>
        <w:rPr>
          <w:rFonts w:asciiTheme="majorBidi" w:hAnsiTheme="majorBidi" w:cstheme="majorBidi"/>
          <w:sz w:val="24"/>
          <w:szCs w:val="24"/>
          <w:lang w:bidi="ar-JO"/>
        </w:rPr>
        <w:t>/obstacles</w:t>
      </w:r>
      <w:r w:rsidR="00535801">
        <w:rPr>
          <w:rFonts w:asciiTheme="majorBidi" w:hAnsiTheme="majorBidi" w:cstheme="majorBidi"/>
          <w:sz w:val="24"/>
          <w:szCs w:val="24"/>
          <w:lang w:bidi="ar-JO"/>
        </w:rPr>
        <w:t xml:space="preserve"> in day-to-day activities and making them available to the members </w:t>
      </w:r>
      <w:r w:rsidR="00E323DB">
        <w:rPr>
          <w:rFonts w:asciiTheme="majorBidi" w:hAnsiTheme="majorBidi" w:cstheme="majorBidi"/>
          <w:sz w:val="24"/>
          <w:szCs w:val="24"/>
          <w:lang w:bidi="ar-JO"/>
        </w:rPr>
        <w:t xml:space="preserve">to take </w:t>
      </w:r>
      <w:r w:rsidR="00535801">
        <w:rPr>
          <w:rFonts w:asciiTheme="majorBidi" w:hAnsiTheme="majorBidi" w:cstheme="majorBidi"/>
          <w:sz w:val="24"/>
          <w:szCs w:val="24"/>
          <w:lang w:bidi="ar-JO"/>
        </w:rPr>
        <w:t>advantage</w:t>
      </w:r>
      <w:r w:rsidR="00E323DB">
        <w:rPr>
          <w:rFonts w:asciiTheme="majorBidi" w:hAnsiTheme="majorBidi" w:cstheme="majorBidi"/>
          <w:sz w:val="24"/>
          <w:szCs w:val="24"/>
          <w:lang w:bidi="ar-JO"/>
        </w:rPr>
        <w:t xml:space="preserve"> of</w:t>
      </w:r>
      <w:r w:rsidR="00535801">
        <w:rPr>
          <w:rFonts w:asciiTheme="majorBidi" w:hAnsiTheme="majorBidi" w:cstheme="majorBidi"/>
          <w:sz w:val="24"/>
          <w:szCs w:val="24"/>
          <w:lang w:bidi="ar-JO"/>
        </w:rPr>
        <w:t>.</w:t>
      </w:r>
    </w:p>
    <w:p w:rsidR="00535801" w:rsidRDefault="00535801" w:rsidP="00880DFB">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The second includes</w:t>
      </w:r>
      <w:r w:rsidR="00E323DB">
        <w:rPr>
          <w:rFonts w:asciiTheme="majorBidi" w:hAnsiTheme="majorBidi" w:cstheme="majorBidi"/>
          <w:sz w:val="24"/>
          <w:szCs w:val="24"/>
          <w:lang w:bidi="ar-JO"/>
        </w:rPr>
        <w:t xml:space="preserve"> preparing</w:t>
      </w:r>
      <w:r>
        <w:rPr>
          <w:rFonts w:asciiTheme="majorBidi" w:hAnsiTheme="majorBidi" w:cstheme="majorBidi"/>
          <w:sz w:val="24"/>
          <w:szCs w:val="24"/>
          <w:lang w:bidi="ar-JO"/>
        </w:rPr>
        <w:t xml:space="preserve"> work papers and surveys that contribute to enhancing Jordan-US economic relations and developing and modernizing the business environment. This Committee is commissioned to update at least two economic policies.</w:t>
      </w:r>
    </w:p>
    <w:p w:rsidR="00E323DB" w:rsidRDefault="00E323DB" w:rsidP="006470BF">
      <w:pPr>
        <w:bidi w:val="0"/>
        <w:spacing w:before="240"/>
        <w:jc w:val="both"/>
        <w:rPr>
          <w:rFonts w:asciiTheme="majorBidi" w:hAnsiTheme="majorBidi" w:cstheme="majorBidi"/>
          <w:b/>
          <w:bCs/>
          <w:sz w:val="24"/>
          <w:szCs w:val="24"/>
          <w:lang w:bidi="ar-JO"/>
        </w:rPr>
      </w:pPr>
    </w:p>
    <w:p w:rsidR="00535801" w:rsidRDefault="00535801" w:rsidP="000A53C5">
      <w:pPr>
        <w:pStyle w:val="ListParagraph"/>
        <w:numPr>
          <w:ilvl w:val="0"/>
          <w:numId w:val="2"/>
        </w:numPr>
        <w:bidi w:val="0"/>
        <w:spacing w:before="240"/>
        <w:jc w:val="both"/>
        <w:rPr>
          <w:rFonts w:asciiTheme="majorBidi" w:hAnsiTheme="majorBidi" w:cstheme="majorBidi"/>
          <w:sz w:val="24"/>
          <w:szCs w:val="24"/>
          <w:lang w:bidi="ar-JO"/>
        </w:rPr>
      </w:pPr>
      <w:r w:rsidRPr="00286897">
        <w:rPr>
          <w:rFonts w:asciiTheme="majorBidi" w:hAnsiTheme="majorBidi" w:cstheme="majorBidi"/>
          <w:b/>
          <w:bCs/>
          <w:sz w:val="24"/>
          <w:szCs w:val="24"/>
          <w:lang w:bidi="ar-JO"/>
        </w:rPr>
        <w:t>Organizational Structure</w:t>
      </w:r>
      <w:r w:rsidR="00093F61">
        <w:rPr>
          <w:rFonts w:asciiTheme="majorBidi" w:hAnsiTheme="majorBidi" w:cstheme="majorBidi"/>
          <w:sz w:val="24"/>
          <w:szCs w:val="24"/>
          <w:lang w:bidi="ar-JO"/>
        </w:rPr>
        <w:t xml:space="preserve">In order to institutionalize a shared and comprehensive work mechanism, an organizational structure for the Coalition has been developed to include three consecutive </w:t>
      </w:r>
      <w:r w:rsidR="00CE02CA">
        <w:rPr>
          <w:rFonts w:asciiTheme="majorBidi" w:hAnsiTheme="majorBidi" w:cstheme="majorBidi"/>
          <w:sz w:val="24"/>
          <w:szCs w:val="24"/>
          <w:lang w:bidi="ar-JO"/>
        </w:rPr>
        <w:t xml:space="preserve">levels that identify tasks and activities and allocate these amongst the </w:t>
      </w:r>
      <w:r w:rsidR="00CE02CA">
        <w:rPr>
          <w:rFonts w:asciiTheme="majorBidi" w:hAnsiTheme="majorBidi" w:cstheme="majorBidi"/>
          <w:sz w:val="24"/>
          <w:szCs w:val="24"/>
          <w:lang w:bidi="ar-JO"/>
        </w:rPr>
        <w:lastRenderedPageBreak/>
        <w:t>Tijara Coalition members to ensure specialization and the pooling of efforts and resources so as to better serve Jordanian companies and strengthen Jordan-US bilateral trade relations as follows:</w:t>
      </w:r>
      <w:r w:rsidR="00CE02CA" w:rsidDel="00CE02CA">
        <w:rPr>
          <w:rFonts w:asciiTheme="majorBidi" w:hAnsiTheme="majorBidi" w:cstheme="majorBidi"/>
          <w:sz w:val="24"/>
          <w:szCs w:val="24"/>
          <w:lang w:bidi="ar-JO"/>
        </w:rPr>
        <w:t xml:space="preserve"> </w:t>
      </w:r>
      <w:r w:rsidRPr="007E3FB1">
        <w:rPr>
          <w:rFonts w:asciiTheme="majorBidi" w:hAnsiTheme="majorBidi" w:cstheme="majorBidi"/>
          <w:b/>
          <w:bCs/>
          <w:sz w:val="24"/>
          <w:szCs w:val="24"/>
          <w:lang w:bidi="ar-JO"/>
        </w:rPr>
        <w:t>Tijara Coalition</w:t>
      </w:r>
      <w:r>
        <w:rPr>
          <w:rFonts w:asciiTheme="majorBidi" w:hAnsiTheme="majorBidi" w:cstheme="majorBidi"/>
          <w:sz w:val="24"/>
          <w:szCs w:val="24"/>
          <w:lang w:bidi="ar-JO"/>
        </w:rPr>
        <w:t>: includes all Coalition members</w:t>
      </w:r>
      <w:r w:rsidR="000A53C5">
        <w:rPr>
          <w:rFonts w:asciiTheme="majorBidi" w:hAnsiTheme="majorBidi" w:cstheme="majorBidi"/>
          <w:sz w:val="24"/>
          <w:szCs w:val="24"/>
          <w:lang w:bidi="ar-JO"/>
        </w:rPr>
        <w:t xml:space="preserve">, and is responsible for </w:t>
      </w:r>
      <w:r>
        <w:rPr>
          <w:rFonts w:asciiTheme="majorBidi" w:hAnsiTheme="majorBidi" w:cstheme="majorBidi"/>
          <w:sz w:val="24"/>
          <w:szCs w:val="24"/>
          <w:lang w:bidi="ar-JO"/>
        </w:rPr>
        <w:t>identifying the strategic objectives, adopting strategies and plans and forming technical committees.</w:t>
      </w:r>
    </w:p>
    <w:p w:rsidR="00535801" w:rsidRDefault="00535801" w:rsidP="000A53C5">
      <w:pPr>
        <w:pStyle w:val="ListParagraph"/>
        <w:numPr>
          <w:ilvl w:val="0"/>
          <w:numId w:val="2"/>
        </w:numPr>
        <w:bidi w:val="0"/>
        <w:spacing w:before="240"/>
        <w:jc w:val="both"/>
        <w:rPr>
          <w:rFonts w:asciiTheme="majorBidi" w:hAnsiTheme="majorBidi" w:cstheme="majorBidi"/>
          <w:sz w:val="24"/>
          <w:szCs w:val="24"/>
          <w:lang w:bidi="ar-JO"/>
        </w:rPr>
      </w:pPr>
      <w:r w:rsidRPr="007E3FB1">
        <w:rPr>
          <w:rFonts w:asciiTheme="majorBidi" w:hAnsiTheme="majorBidi" w:cstheme="majorBidi"/>
          <w:b/>
          <w:bCs/>
          <w:sz w:val="24"/>
          <w:szCs w:val="24"/>
          <w:lang w:bidi="ar-JO"/>
        </w:rPr>
        <w:t>Technical committees</w:t>
      </w:r>
      <w:r>
        <w:rPr>
          <w:rFonts w:asciiTheme="majorBidi" w:hAnsiTheme="majorBidi" w:cstheme="majorBidi"/>
          <w:sz w:val="24"/>
          <w:szCs w:val="24"/>
          <w:lang w:bidi="ar-JO"/>
        </w:rPr>
        <w:t xml:space="preserve"> by subject, </w:t>
      </w:r>
      <w:r w:rsidR="000A53C5">
        <w:rPr>
          <w:rFonts w:asciiTheme="majorBidi" w:hAnsiTheme="majorBidi" w:cstheme="majorBidi"/>
          <w:sz w:val="24"/>
          <w:szCs w:val="24"/>
          <w:lang w:bidi="ar-JO"/>
        </w:rPr>
        <w:t xml:space="preserve">and include representatives of the relevant </w:t>
      </w:r>
      <w:r>
        <w:rPr>
          <w:rFonts w:asciiTheme="majorBidi" w:hAnsiTheme="majorBidi" w:cstheme="majorBidi"/>
          <w:sz w:val="24"/>
          <w:szCs w:val="24"/>
          <w:lang w:bidi="ar-JO"/>
        </w:rPr>
        <w:t xml:space="preserve">parties. During this </w:t>
      </w:r>
      <w:r w:rsidR="000A53C5">
        <w:rPr>
          <w:rFonts w:asciiTheme="majorBidi" w:hAnsiTheme="majorBidi" w:cstheme="majorBidi"/>
          <w:sz w:val="24"/>
          <w:szCs w:val="24"/>
          <w:lang w:bidi="ar-JO"/>
        </w:rPr>
        <w:t xml:space="preserve">initial </w:t>
      </w:r>
      <w:r>
        <w:rPr>
          <w:rFonts w:asciiTheme="majorBidi" w:hAnsiTheme="majorBidi" w:cstheme="majorBidi"/>
          <w:sz w:val="24"/>
          <w:szCs w:val="24"/>
          <w:lang w:bidi="ar-JO"/>
        </w:rPr>
        <w:t xml:space="preserve">phase, the following committees </w:t>
      </w:r>
      <w:r w:rsidR="000A53C5">
        <w:rPr>
          <w:rFonts w:asciiTheme="majorBidi" w:hAnsiTheme="majorBidi" w:cstheme="majorBidi"/>
          <w:sz w:val="24"/>
          <w:szCs w:val="24"/>
          <w:lang w:bidi="ar-JO"/>
        </w:rPr>
        <w:t xml:space="preserve">have been </w:t>
      </w:r>
      <w:r>
        <w:rPr>
          <w:rFonts w:asciiTheme="majorBidi" w:hAnsiTheme="majorBidi" w:cstheme="majorBidi"/>
          <w:sz w:val="24"/>
          <w:szCs w:val="24"/>
          <w:lang w:bidi="ar-JO"/>
        </w:rPr>
        <w:t>formed:</w:t>
      </w:r>
    </w:p>
    <w:p w:rsidR="00535801" w:rsidRDefault="00535801" w:rsidP="002F0C3C">
      <w:pPr>
        <w:pStyle w:val="ListParagraph"/>
        <w:numPr>
          <w:ilvl w:val="0"/>
          <w:numId w:val="3"/>
        </w:numPr>
        <w:bidi w:val="0"/>
        <w:spacing w:before="240"/>
        <w:ind w:left="1080"/>
        <w:jc w:val="both"/>
        <w:rPr>
          <w:rFonts w:asciiTheme="majorBidi" w:hAnsiTheme="majorBidi" w:cstheme="majorBidi"/>
          <w:sz w:val="24"/>
          <w:szCs w:val="24"/>
          <w:lang w:bidi="ar-JO"/>
        </w:rPr>
      </w:pPr>
      <w:r>
        <w:rPr>
          <w:rFonts w:asciiTheme="majorBidi" w:hAnsiTheme="majorBidi" w:cstheme="majorBidi"/>
          <w:sz w:val="24"/>
          <w:szCs w:val="24"/>
          <w:lang w:bidi="ar-JO"/>
        </w:rPr>
        <w:t>Food product committee</w:t>
      </w:r>
      <w:r w:rsidR="007E3FB1">
        <w:rPr>
          <w:rFonts w:asciiTheme="majorBidi" w:hAnsiTheme="majorBidi" w:cstheme="majorBidi"/>
          <w:sz w:val="24"/>
          <w:szCs w:val="24"/>
          <w:lang w:bidi="ar-JO"/>
        </w:rPr>
        <w:t>.</w:t>
      </w:r>
    </w:p>
    <w:p w:rsidR="00535801" w:rsidRDefault="00535801" w:rsidP="002F0C3C">
      <w:pPr>
        <w:pStyle w:val="ListParagraph"/>
        <w:numPr>
          <w:ilvl w:val="0"/>
          <w:numId w:val="3"/>
        </w:numPr>
        <w:bidi w:val="0"/>
        <w:spacing w:before="240"/>
        <w:ind w:left="1080"/>
        <w:jc w:val="both"/>
        <w:rPr>
          <w:rFonts w:asciiTheme="majorBidi" w:hAnsiTheme="majorBidi" w:cstheme="majorBidi"/>
          <w:sz w:val="24"/>
          <w:szCs w:val="24"/>
          <w:lang w:bidi="ar-JO"/>
        </w:rPr>
      </w:pPr>
      <w:r>
        <w:rPr>
          <w:rFonts w:asciiTheme="majorBidi" w:hAnsiTheme="majorBidi" w:cstheme="majorBidi"/>
          <w:sz w:val="24"/>
          <w:szCs w:val="24"/>
          <w:lang w:bidi="ar-JO"/>
        </w:rPr>
        <w:t>Packaging industries' committee</w:t>
      </w:r>
      <w:r w:rsidR="007E3FB1">
        <w:rPr>
          <w:rFonts w:asciiTheme="majorBidi" w:hAnsiTheme="majorBidi" w:cstheme="majorBidi"/>
          <w:sz w:val="24"/>
          <w:szCs w:val="24"/>
          <w:lang w:bidi="ar-JO"/>
        </w:rPr>
        <w:t>.</w:t>
      </w:r>
    </w:p>
    <w:p w:rsidR="00535801" w:rsidRDefault="00535801" w:rsidP="002F0C3C">
      <w:pPr>
        <w:pStyle w:val="ListParagraph"/>
        <w:numPr>
          <w:ilvl w:val="0"/>
          <w:numId w:val="3"/>
        </w:numPr>
        <w:bidi w:val="0"/>
        <w:spacing w:before="240"/>
        <w:ind w:left="1080"/>
        <w:jc w:val="both"/>
        <w:rPr>
          <w:rFonts w:asciiTheme="majorBidi" w:hAnsiTheme="majorBidi" w:cstheme="majorBidi"/>
          <w:sz w:val="24"/>
          <w:szCs w:val="24"/>
          <w:lang w:bidi="ar-JO"/>
        </w:rPr>
      </w:pPr>
      <w:r>
        <w:rPr>
          <w:rFonts w:asciiTheme="majorBidi" w:hAnsiTheme="majorBidi" w:cstheme="majorBidi"/>
          <w:sz w:val="24"/>
          <w:szCs w:val="24"/>
          <w:lang w:bidi="ar-JO"/>
        </w:rPr>
        <w:t>Chemical product committee</w:t>
      </w:r>
      <w:r w:rsidR="007E3FB1">
        <w:rPr>
          <w:rFonts w:asciiTheme="majorBidi" w:hAnsiTheme="majorBidi" w:cstheme="majorBidi"/>
          <w:sz w:val="24"/>
          <w:szCs w:val="24"/>
          <w:lang w:bidi="ar-JO"/>
        </w:rPr>
        <w:t>.</w:t>
      </w:r>
    </w:p>
    <w:p w:rsidR="00535801" w:rsidRDefault="00535801" w:rsidP="002F0C3C">
      <w:pPr>
        <w:pStyle w:val="ListParagraph"/>
        <w:numPr>
          <w:ilvl w:val="0"/>
          <w:numId w:val="3"/>
        </w:numPr>
        <w:bidi w:val="0"/>
        <w:spacing w:before="240"/>
        <w:ind w:left="1080"/>
        <w:jc w:val="both"/>
        <w:rPr>
          <w:rFonts w:asciiTheme="majorBidi" w:hAnsiTheme="majorBidi" w:cstheme="majorBidi"/>
          <w:sz w:val="24"/>
          <w:szCs w:val="24"/>
          <w:lang w:bidi="ar-JO"/>
        </w:rPr>
      </w:pPr>
      <w:r>
        <w:rPr>
          <w:rFonts w:asciiTheme="majorBidi" w:hAnsiTheme="majorBidi" w:cstheme="majorBidi"/>
          <w:sz w:val="24"/>
          <w:szCs w:val="24"/>
          <w:lang w:bidi="ar-JO"/>
        </w:rPr>
        <w:t>Service export sector committee</w:t>
      </w:r>
      <w:r w:rsidR="007E3FB1">
        <w:rPr>
          <w:rFonts w:asciiTheme="majorBidi" w:hAnsiTheme="majorBidi" w:cstheme="majorBidi"/>
          <w:sz w:val="24"/>
          <w:szCs w:val="24"/>
          <w:lang w:bidi="ar-JO"/>
        </w:rPr>
        <w:t>.</w:t>
      </w:r>
    </w:p>
    <w:p w:rsidR="00535801" w:rsidRDefault="00535801" w:rsidP="002F0C3C">
      <w:pPr>
        <w:pStyle w:val="ListParagraph"/>
        <w:numPr>
          <w:ilvl w:val="0"/>
          <w:numId w:val="3"/>
        </w:numPr>
        <w:bidi w:val="0"/>
        <w:spacing w:before="240"/>
        <w:ind w:left="1080"/>
        <w:jc w:val="both"/>
        <w:rPr>
          <w:rFonts w:asciiTheme="majorBidi" w:hAnsiTheme="majorBidi" w:cstheme="majorBidi"/>
          <w:sz w:val="24"/>
          <w:szCs w:val="24"/>
          <w:lang w:bidi="ar-JO"/>
        </w:rPr>
      </w:pPr>
      <w:r>
        <w:rPr>
          <w:rFonts w:asciiTheme="majorBidi" w:hAnsiTheme="majorBidi" w:cstheme="majorBidi"/>
          <w:sz w:val="24"/>
          <w:szCs w:val="24"/>
          <w:lang w:bidi="ar-JO"/>
        </w:rPr>
        <w:t>Investment committee</w:t>
      </w:r>
      <w:r w:rsidR="007E3FB1">
        <w:rPr>
          <w:rFonts w:asciiTheme="majorBidi" w:hAnsiTheme="majorBidi" w:cstheme="majorBidi"/>
          <w:sz w:val="24"/>
          <w:szCs w:val="24"/>
          <w:lang w:bidi="ar-JO"/>
        </w:rPr>
        <w:t>.</w:t>
      </w:r>
    </w:p>
    <w:p w:rsidR="00535801" w:rsidRDefault="00535801" w:rsidP="002F0C3C">
      <w:pPr>
        <w:pStyle w:val="ListParagraph"/>
        <w:numPr>
          <w:ilvl w:val="0"/>
          <w:numId w:val="3"/>
        </w:numPr>
        <w:bidi w:val="0"/>
        <w:spacing w:before="240"/>
        <w:ind w:left="1080"/>
        <w:jc w:val="both"/>
        <w:rPr>
          <w:rFonts w:asciiTheme="majorBidi" w:hAnsiTheme="majorBidi" w:cstheme="majorBidi"/>
          <w:sz w:val="24"/>
          <w:szCs w:val="24"/>
          <w:lang w:bidi="ar-JO"/>
        </w:rPr>
      </w:pPr>
      <w:r>
        <w:rPr>
          <w:rFonts w:asciiTheme="majorBidi" w:hAnsiTheme="majorBidi" w:cstheme="majorBidi"/>
          <w:sz w:val="24"/>
          <w:szCs w:val="24"/>
          <w:lang w:bidi="ar-JO"/>
        </w:rPr>
        <w:t>Economic policies committee (legislation and procedures)</w:t>
      </w:r>
      <w:r w:rsidR="00900399">
        <w:rPr>
          <w:rFonts w:asciiTheme="majorBidi" w:hAnsiTheme="majorBidi" w:cstheme="majorBidi"/>
          <w:sz w:val="24"/>
          <w:szCs w:val="24"/>
          <w:lang w:bidi="ar-JO"/>
        </w:rPr>
        <w:t>.</w:t>
      </w:r>
    </w:p>
    <w:p w:rsidR="00535801" w:rsidRDefault="00535801" w:rsidP="000A53C5">
      <w:pPr>
        <w:pStyle w:val="ListParagraph"/>
        <w:numPr>
          <w:ilvl w:val="0"/>
          <w:numId w:val="2"/>
        </w:numPr>
        <w:bidi w:val="0"/>
        <w:spacing w:before="240"/>
        <w:jc w:val="both"/>
        <w:rPr>
          <w:rFonts w:asciiTheme="majorBidi" w:hAnsiTheme="majorBidi" w:cstheme="majorBidi"/>
          <w:sz w:val="24"/>
          <w:szCs w:val="24"/>
          <w:lang w:bidi="ar-JO"/>
        </w:rPr>
      </w:pPr>
      <w:r w:rsidRPr="00C274DD">
        <w:rPr>
          <w:rFonts w:asciiTheme="majorBidi" w:hAnsiTheme="majorBidi" w:cstheme="majorBidi"/>
          <w:b/>
          <w:bCs/>
          <w:sz w:val="24"/>
          <w:szCs w:val="24"/>
          <w:lang w:bidi="ar-JO"/>
        </w:rPr>
        <w:t>Ad hoc task force</w:t>
      </w:r>
      <w:r>
        <w:rPr>
          <w:rFonts w:asciiTheme="majorBidi" w:hAnsiTheme="majorBidi" w:cstheme="majorBidi"/>
          <w:sz w:val="24"/>
          <w:szCs w:val="24"/>
          <w:lang w:bidi="ar-JO"/>
        </w:rPr>
        <w:t>: formed as needed by the Coalition or the technical committees. The</w:t>
      </w:r>
      <w:r w:rsidR="001A5119">
        <w:rPr>
          <w:rFonts w:asciiTheme="majorBidi" w:hAnsiTheme="majorBidi" w:cstheme="majorBidi"/>
          <w:sz w:val="24"/>
          <w:szCs w:val="24"/>
          <w:lang w:bidi="ar-JO"/>
        </w:rPr>
        <w:t>se</w:t>
      </w:r>
      <w:r>
        <w:rPr>
          <w:rFonts w:asciiTheme="majorBidi" w:hAnsiTheme="majorBidi" w:cstheme="majorBidi"/>
          <w:sz w:val="24"/>
          <w:szCs w:val="24"/>
          <w:lang w:bidi="ar-JO"/>
        </w:rPr>
        <w:t xml:space="preserve"> committees address certain subjects and develop the sound approach to handle </w:t>
      </w:r>
      <w:r w:rsidR="000A53C5">
        <w:rPr>
          <w:rFonts w:asciiTheme="majorBidi" w:hAnsiTheme="majorBidi" w:cstheme="majorBidi"/>
          <w:sz w:val="24"/>
          <w:szCs w:val="24"/>
          <w:lang w:bidi="ar-JO"/>
        </w:rPr>
        <w:t xml:space="preserve">matters </w:t>
      </w:r>
      <w:r>
        <w:rPr>
          <w:rFonts w:asciiTheme="majorBidi" w:hAnsiTheme="majorBidi" w:cstheme="majorBidi"/>
          <w:sz w:val="24"/>
          <w:szCs w:val="24"/>
          <w:lang w:bidi="ar-JO"/>
        </w:rPr>
        <w:t>in line with the Coalition objectives and activities.</w:t>
      </w:r>
    </w:p>
    <w:p w:rsidR="00535801" w:rsidRDefault="00535801" w:rsidP="006470BF">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To date, one </w:t>
      </w:r>
      <w:r w:rsidRPr="00C274DD">
        <w:rPr>
          <w:rFonts w:asciiTheme="majorBidi" w:hAnsiTheme="majorBidi" w:cstheme="majorBidi"/>
          <w:b/>
          <w:bCs/>
          <w:sz w:val="24"/>
          <w:szCs w:val="24"/>
          <w:u w:val="single"/>
          <w:lang w:bidi="ar-JO"/>
        </w:rPr>
        <w:t>implementation committee</w:t>
      </w:r>
      <w:r>
        <w:rPr>
          <w:rFonts w:asciiTheme="majorBidi" w:hAnsiTheme="majorBidi" w:cstheme="majorBidi"/>
          <w:sz w:val="24"/>
          <w:szCs w:val="24"/>
          <w:lang w:bidi="ar-JO"/>
        </w:rPr>
        <w:t xml:space="preserve"> has been formed </w:t>
      </w:r>
      <w:r w:rsidR="00CF537A" w:rsidRPr="000514E9">
        <w:rPr>
          <w:rFonts w:asciiTheme="majorBidi" w:hAnsiTheme="majorBidi" w:cstheme="majorBidi"/>
          <w:sz w:val="24"/>
          <w:szCs w:val="24"/>
          <w:highlight w:val="yellow"/>
          <w:lang w:bidi="ar-JO"/>
        </w:rPr>
        <w:t xml:space="preserve">of </w:t>
      </w:r>
      <w:r w:rsidR="001A5119" w:rsidRPr="000514E9">
        <w:rPr>
          <w:rFonts w:asciiTheme="majorBidi" w:hAnsiTheme="majorBidi" w:cstheme="majorBidi"/>
          <w:sz w:val="24"/>
          <w:szCs w:val="24"/>
          <w:highlight w:val="yellow"/>
          <w:lang w:bidi="ar-JO"/>
        </w:rPr>
        <w:t xml:space="preserve"> directors or</w:t>
      </w:r>
      <w:r w:rsidRPr="000514E9">
        <w:rPr>
          <w:rFonts w:asciiTheme="majorBidi" w:hAnsiTheme="majorBidi" w:cstheme="majorBidi"/>
          <w:sz w:val="24"/>
          <w:szCs w:val="24"/>
          <w:highlight w:val="yellow"/>
          <w:lang w:bidi="ar-JO"/>
        </w:rPr>
        <w:t xml:space="preserve"> managers:</w:t>
      </w:r>
    </w:p>
    <w:p w:rsidR="00535801" w:rsidRDefault="00535801" w:rsidP="000A53C5">
      <w:pPr>
        <w:pStyle w:val="ListParagraph"/>
        <w:numPr>
          <w:ilvl w:val="0"/>
          <w:numId w:val="4"/>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Directorate of </w:t>
      </w:r>
      <w:r w:rsidR="001955E0">
        <w:rPr>
          <w:rFonts w:asciiTheme="majorBidi" w:hAnsiTheme="majorBidi" w:cstheme="majorBidi"/>
          <w:sz w:val="24"/>
          <w:szCs w:val="24"/>
          <w:lang w:bidi="ar-JO"/>
        </w:rPr>
        <w:t>Foreign Policy</w:t>
      </w:r>
      <w:r>
        <w:rPr>
          <w:rFonts w:asciiTheme="majorBidi" w:hAnsiTheme="majorBidi" w:cstheme="majorBidi"/>
          <w:sz w:val="24"/>
          <w:szCs w:val="24"/>
          <w:lang w:bidi="ar-JO"/>
        </w:rPr>
        <w:t>/ Ministry of Industry</w:t>
      </w:r>
      <w:r w:rsidR="000A53C5">
        <w:rPr>
          <w:rFonts w:asciiTheme="majorBidi" w:hAnsiTheme="majorBidi" w:cstheme="majorBidi"/>
          <w:sz w:val="24"/>
          <w:szCs w:val="24"/>
          <w:lang w:bidi="ar-JO"/>
        </w:rPr>
        <w:t>, Trade and Supply</w:t>
      </w:r>
      <w:r w:rsidR="001A07DA">
        <w:rPr>
          <w:rFonts w:asciiTheme="majorBidi" w:hAnsiTheme="majorBidi" w:cstheme="majorBidi"/>
          <w:sz w:val="24"/>
          <w:szCs w:val="24"/>
          <w:lang w:bidi="ar-JO"/>
        </w:rPr>
        <w:t>.</w:t>
      </w:r>
    </w:p>
    <w:p w:rsidR="00535801" w:rsidRDefault="00535801" w:rsidP="000A53C5">
      <w:pPr>
        <w:pStyle w:val="ListParagraph"/>
        <w:numPr>
          <w:ilvl w:val="0"/>
          <w:numId w:val="4"/>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Directorate of </w:t>
      </w:r>
      <w:r w:rsidR="001955E0">
        <w:rPr>
          <w:rFonts w:asciiTheme="majorBidi" w:hAnsiTheme="majorBidi" w:cstheme="majorBidi"/>
          <w:sz w:val="24"/>
          <w:szCs w:val="24"/>
          <w:lang w:bidi="ar-JO"/>
        </w:rPr>
        <w:t>Industrial Development</w:t>
      </w:r>
      <w:r>
        <w:rPr>
          <w:rFonts w:asciiTheme="majorBidi" w:hAnsiTheme="majorBidi" w:cstheme="majorBidi"/>
          <w:sz w:val="24"/>
          <w:szCs w:val="24"/>
          <w:lang w:bidi="ar-JO"/>
        </w:rPr>
        <w:t xml:space="preserve">/ </w:t>
      </w:r>
      <w:r w:rsidR="000A53C5">
        <w:rPr>
          <w:rFonts w:asciiTheme="majorBidi" w:hAnsiTheme="majorBidi" w:cstheme="majorBidi"/>
          <w:sz w:val="24"/>
          <w:szCs w:val="24"/>
          <w:lang w:bidi="ar-JO"/>
        </w:rPr>
        <w:t>Ministry of Industry, Trade and Supply</w:t>
      </w:r>
    </w:p>
    <w:p w:rsidR="00535801" w:rsidRDefault="00535801" w:rsidP="000A53C5">
      <w:pPr>
        <w:pStyle w:val="ListParagraph"/>
        <w:numPr>
          <w:ilvl w:val="0"/>
          <w:numId w:val="4"/>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Executive Director of the Jordan</w:t>
      </w:r>
      <w:r w:rsidR="000A53C5">
        <w:rPr>
          <w:rFonts w:asciiTheme="majorBidi" w:hAnsiTheme="majorBidi" w:cstheme="majorBidi"/>
          <w:sz w:val="24"/>
          <w:szCs w:val="24"/>
          <w:lang w:bidi="ar-JO"/>
        </w:rPr>
        <w:t>, Amman, Zarqa and Irbid</w:t>
      </w:r>
      <w:r>
        <w:rPr>
          <w:rFonts w:asciiTheme="majorBidi" w:hAnsiTheme="majorBidi" w:cstheme="majorBidi"/>
          <w:sz w:val="24"/>
          <w:szCs w:val="24"/>
          <w:lang w:bidi="ar-JO"/>
        </w:rPr>
        <w:t xml:space="preserve"> </w:t>
      </w:r>
      <w:r w:rsidR="001955E0">
        <w:rPr>
          <w:rFonts w:asciiTheme="majorBidi" w:hAnsiTheme="majorBidi" w:cstheme="majorBidi"/>
          <w:sz w:val="24"/>
          <w:szCs w:val="24"/>
          <w:lang w:bidi="ar-JO"/>
        </w:rPr>
        <w:t>Chamber</w:t>
      </w:r>
      <w:r w:rsidR="000A53C5">
        <w:rPr>
          <w:rFonts w:asciiTheme="majorBidi" w:hAnsiTheme="majorBidi" w:cstheme="majorBidi"/>
          <w:sz w:val="24"/>
          <w:szCs w:val="24"/>
          <w:lang w:bidi="ar-JO"/>
        </w:rPr>
        <w:t>s</w:t>
      </w:r>
      <w:r w:rsidR="001955E0">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of </w:t>
      </w:r>
      <w:r w:rsidR="001955E0">
        <w:rPr>
          <w:rFonts w:asciiTheme="majorBidi" w:hAnsiTheme="majorBidi" w:cstheme="majorBidi"/>
          <w:sz w:val="24"/>
          <w:szCs w:val="24"/>
          <w:lang w:bidi="ar-JO"/>
        </w:rPr>
        <w:t>Industry</w:t>
      </w:r>
      <w:r>
        <w:rPr>
          <w:rFonts w:asciiTheme="majorBidi" w:hAnsiTheme="majorBidi" w:cstheme="majorBidi"/>
          <w:sz w:val="24"/>
          <w:szCs w:val="24"/>
          <w:lang w:bidi="ar-JO"/>
        </w:rPr>
        <w:t xml:space="preserve"> </w:t>
      </w:r>
    </w:p>
    <w:p w:rsidR="00535801" w:rsidRDefault="00535801" w:rsidP="000A53C5">
      <w:pPr>
        <w:pStyle w:val="ListParagraph"/>
        <w:numPr>
          <w:ilvl w:val="0"/>
          <w:numId w:val="4"/>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Executive Director of the</w:t>
      </w:r>
      <w:r w:rsidR="000A53C5">
        <w:rPr>
          <w:rFonts w:asciiTheme="majorBidi" w:hAnsiTheme="majorBidi" w:cstheme="majorBidi"/>
          <w:sz w:val="24"/>
          <w:szCs w:val="24"/>
          <w:lang w:bidi="ar-JO"/>
        </w:rPr>
        <w:t xml:space="preserve"> Jordan and Amman</w:t>
      </w:r>
      <w:r>
        <w:rPr>
          <w:rFonts w:asciiTheme="majorBidi" w:hAnsiTheme="majorBidi" w:cstheme="majorBidi"/>
          <w:sz w:val="24"/>
          <w:szCs w:val="24"/>
          <w:lang w:bidi="ar-JO"/>
        </w:rPr>
        <w:t xml:space="preserve"> </w:t>
      </w:r>
      <w:r w:rsidR="00795B32">
        <w:rPr>
          <w:rFonts w:asciiTheme="majorBidi" w:hAnsiTheme="majorBidi" w:cstheme="majorBidi"/>
          <w:sz w:val="24"/>
          <w:szCs w:val="24"/>
          <w:lang w:bidi="ar-JO"/>
        </w:rPr>
        <w:t>Chamber</w:t>
      </w:r>
      <w:r w:rsidR="000A53C5">
        <w:rPr>
          <w:rFonts w:asciiTheme="majorBidi" w:hAnsiTheme="majorBidi" w:cstheme="majorBidi"/>
          <w:sz w:val="24"/>
          <w:szCs w:val="24"/>
          <w:lang w:bidi="ar-JO"/>
        </w:rPr>
        <w:t>s</w:t>
      </w:r>
      <w:r w:rsidR="00795B32">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of </w:t>
      </w:r>
      <w:r w:rsidR="00795B32">
        <w:rPr>
          <w:rFonts w:asciiTheme="majorBidi" w:hAnsiTheme="majorBidi" w:cstheme="majorBidi"/>
          <w:sz w:val="24"/>
          <w:szCs w:val="24"/>
          <w:lang w:bidi="ar-JO"/>
        </w:rPr>
        <w:t>Commerce.</w:t>
      </w:r>
    </w:p>
    <w:p w:rsidR="00535801" w:rsidRDefault="000A53C5" w:rsidP="000A53C5">
      <w:pPr>
        <w:pStyle w:val="ListParagraph"/>
        <w:numPr>
          <w:ilvl w:val="0"/>
          <w:numId w:val="4"/>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CEO</w:t>
      </w:r>
      <w:r w:rsidR="00535801">
        <w:rPr>
          <w:rFonts w:asciiTheme="majorBidi" w:hAnsiTheme="majorBidi" w:cstheme="majorBidi"/>
          <w:sz w:val="24"/>
          <w:szCs w:val="24"/>
          <w:lang w:bidi="ar-JO"/>
        </w:rPr>
        <w:t xml:space="preserve"> of the </w:t>
      </w:r>
      <w:r w:rsidR="00795B32" w:rsidRPr="0097341C">
        <w:rPr>
          <w:rFonts w:asciiTheme="majorBidi" w:hAnsiTheme="majorBidi" w:cstheme="majorBidi"/>
          <w:sz w:val="24"/>
          <w:szCs w:val="24"/>
          <w:lang w:bidi="ar-JO"/>
        </w:rPr>
        <w:t>American</w:t>
      </w:r>
      <w:r w:rsidR="00535801">
        <w:rPr>
          <w:rFonts w:asciiTheme="majorBidi" w:hAnsiTheme="majorBidi" w:cstheme="majorBidi"/>
          <w:sz w:val="24"/>
          <w:szCs w:val="24"/>
          <w:lang w:bidi="ar-JO"/>
        </w:rPr>
        <w:t xml:space="preserve"> </w:t>
      </w:r>
      <w:r>
        <w:rPr>
          <w:rFonts w:asciiTheme="majorBidi" w:hAnsiTheme="majorBidi" w:cstheme="majorBidi"/>
          <w:sz w:val="24"/>
          <w:szCs w:val="24"/>
          <w:lang w:bidi="ar-JO"/>
        </w:rPr>
        <w:t>C</w:t>
      </w:r>
      <w:r w:rsidR="00535801">
        <w:rPr>
          <w:rFonts w:asciiTheme="majorBidi" w:hAnsiTheme="majorBidi" w:cstheme="majorBidi"/>
          <w:sz w:val="24"/>
          <w:szCs w:val="24"/>
          <w:lang w:bidi="ar-JO"/>
        </w:rPr>
        <w:t xml:space="preserve">hamber of </w:t>
      </w:r>
      <w:r>
        <w:rPr>
          <w:rFonts w:asciiTheme="majorBidi" w:hAnsiTheme="majorBidi" w:cstheme="majorBidi"/>
          <w:sz w:val="24"/>
          <w:szCs w:val="24"/>
          <w:lang w:bidi="ar-JO"/>
        </w:rPr>
        <w:t xml:space="preserve">Commerce </w:t>
      </w:r>
      <w:r w:rsidR="00535801">
        <w:rPr>
          <w:rFonts w:asciiTheme="majorBidi" w:hAnsiTheme="majorBidi" w:cstheme="majorBidi"/>
          <w:sz w:val="24"/>
          <w:szCs w:val="24"/>
          <w:lang w:bidi="ar-JO"/>
        </w:rPr>
        <w:t>in Jordan</w:t>
      </w:r>
      <w:r w:rsidR="00795B32">
        <w:rPr>
          <w:rFonts w:asciiTheme="majorBidi" w:hAnsiTheme="majorBidi" w:cstheme="majorBidi"/>
          <w:sz w:val="24"/>
          <w:szCs w:val="24"/>
          <w:lang w:bidi="ar-JO"/>
        </w:rPr>
        <w:t>.</w:t>
      </w:r>
    </w:p>
    <w:p w:rsidR="00535801" w:rsidRDefault="00535801" w:rsidP="000A53C5">
      <w:pPr>
        <w:pStyle w:val="ListParagraph"/>
        <w:numPr>
          <w:ilvl w:val="0"/>
          <w:numId w:val="4"/>
        </w:num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concerned managers from the commercial </w:t>
      </w:r>
      <w:r w:rsidR="000A53C5">
        <w:rPr>
          <w:rFonts w:asciiTheme="majorBidi" w:hAnsiTheme="majorBidi" w:cstheme="majorBidi"/>
          <w:sz w:val="24"/>
          <w:szCs w:val="24"/>
          <w:lang w:bidi="ar-JO"/>
        </w:rPr>
        <w:t xml:space="preserve">section </w:t>
      </w:r>
      <w:r>
        <w:rPr>
          <w:rFonts w:asciiTheme="majorBidi" w:hAnsiTheme="majorBidi" w:cstheme="majorBidi"/>
          <w:sz w:val="24"/>
          <w:szCs w:val="24"/>
          <w:lang w:bidi="ar-JO"/>
        </w:rPr>
        <w:t>and USAID in the US Embassy in Amman.</w:t>
      </w:r>
    </w:p>
    <w:p w:rsidR="00535801" w:rsidRDefault="00535801" w:rsidP="00131987">
      <w:pPr>
        <w:bidi w:val="0"/>
        <w:spacing w:before="240"/>
        <w:jc w:val="both"/>
        <w:rPr>
          <w:rFonts w:asciiTheme="majorBidi" w:hAnsiTheme="majorBidi" w:cstheme="majorBidi"/>
          <w:sz w:val="24"/>
          <w:szCs w:val="24"/>
          <w:lang w:bidi="ar-JO"/>
        </w:rPr>
      </w:pPr>
      <w:r w:rsidRPr="00F90820">
        <w:rPr>
          <w:rFonts w:asciiTheme="majorBidi" w:hAnsiTheme="majorBidi" w:cstheme="majorBidi"/>
          <w:sz w:val="24"/>
          <w:szCs w:val="24"/>
          <w:lang w:bidi="ar-JO"/>
        </w:rPr>
        <w:t xml:space="preserve">The implementation committee will prepare the first year-working principles and the implementation plan in </w:t>
      </w:r>
      <w:r w:rsidR="002D674F">
        <w:rPr>
          <w:rFonts w:asciiTheme="majorBidi" w:hAnsiTheme="majorBidi" w:cstheme="majorBidi"/>
          <w:sz w:val="24"/>
          <w:szCs w:val="24"/>
          <w:lang w:bidi="ar-JO"/>
        </w:rPr>
        <w:t>line</w:t>
      </w:r>
      <w:r w:rsidR="002D674F" w:rsidRPr="00F90820">
        <w:rPr>
          <w:rFonts w:asciiTheme="majorBidi" w:hAnsiTheme="majorBidi" w:cstheme="majorBidi"/>
          <w:sz w:val="24"/>
          <w:szCs w:val="24"/>
          <w:lang w:bidi="ar-JO"/>
        </w:rPr>
        <w:t xml:space="preserve"> </w:t>
      </w:r>
      <w:r w:rsidRPr="00F90820">
        <w:rPr>
          <w:rFonts w:asciiTheme="majorBidi" w:hAnsiTheme="majorBidi" w:cstheme="majorBidi"/>
          <w:sz w:val="24"/>
          <w:szCs w:val="24"/>
          <w:lang w:bidi="ar-JO"/>
        </w:rPr>
        <w:t xml:space="preserve">with </w:t>
      </w:r>
      <w:r w:rsidR="002D674F">
        <w:rPr>
          <w:rFonts w:asciiTheme="majorBidi" w:hAnsiTheme="majorBidi" w:cstheme="majorBidi"/>
          <w:sz w:val="24"/>
          <w:szCs w:val="24"/>
          <w:lang w:bidi="ar-JO"/>
        </w:rPr>
        <w:t xml:space="preserve">USAID’s </w:t>
      </w:r>
      <w:r w:rsidR="00DA2F3D">
        <w:rPr>
          <w:rFonts w:asciiTheme="majorBidi" w:hAnsiTheme="majorBidi" w:cstheme="majorBidi"/>
          <w:sz w:val="24"/>
          <w:szCs w:val="24"/>
          <w:lang w:bidi="ar-JO"/>
        </w:rPr>
        <w:t>Jordan Competitiveness Program (JCP)</w:t>
      </w:r>
      <w:r w:rsidRPr="00F90820">
        <w:rPr>
          <w:rFonts w:asciiTheme="majorBidi" w:hAnsiTheme="majorBidi" w:cstheme="majorBidi"/>
          <w:sz w:val="24"/>
          <w:szCs w:val="24"/>
          <w:lang w:bidi="ar-JO"/>
        </w:rPr>
        <w:t xml:space="preserve"> grant</w:t>
      </w:r>
      <w:r w:rsidR="00DA2F3D">
        <w:rPr>
          <w:rFonts w:asciiTheme="majorBidi" w:hAnsiTheme="majorBidi" w:cstheme="majorBidi"/>
          <w:sz w:val="24"/>
          <w:szCs w:val="24"/>
          <w:lang w:bidi="ar-JO"/>
        </w:rPr>
        <w:t xml:space="preserve"> requirements, </w:t>
      </w:r>
      <w:r w:rsidRPr="00A47788">
        <w:rPr>
          <w:rFonts w:asciiTheme="majorBidi" w:hAnsiTheme="majorBidi" w:cstheme="majorBidi"/>
          <w:sz w:val="24"/>
          <w:szCs w:val="24"/>
          <w:lang w:bidi="ar-JO"/>
        </w:rPr>
        <w:t>to this end</w:t>
      </w:r>
      <w:r w:rsidRPr="00F90820">
        <w:rPr>
          <w:rFonts w:asciiTheme="majorBidi" w:hAnsiTheme="majorBidi" w:cstheme="majorBidi"/>
          <w:sz w:val="24"/>
          <w:szCs w:val="24"/>
          <w:lang w:bidi="ar-JO"/>
        </w:rPr>
        <w:t>. In addition, the committee will supervise</w:t>
      </w:r>
      <w:r w:rsidR="002A0E87">
        <w:rPr>
          <w:rFonts w:asciiTheme="majorBidi" w:hAnsiTheme="majorBidi" w:cstheme="majorBidi" w:hint="cs"/>
          <w:sz w:val="24"/>
          <w:szCs w:val="24"/>
          <w:rtl/>
          <w:lang w:bidi="ar-JO"/>
        </w:rPr>
        <w:t xml:space="preserve"> </w:t>
      </w:r>
      <w:r w:rsidR="002A0E87">
        <w:rPr>
          <w:rFonts w:asciiTheme="majorBidi" w:hAnsiTheme="majorBidi" w:cstheme="majorBidi"/>
          <w:sz w:val="24"/>
          <w:szCs w:val="24"/>
          <w:lang w:bidi="ar-JO"/>
        </w:rPr>
        <w:t>the</w:t>
      </w:r>
      <w:r w:rsidRPr="00F90820">
        <w:rPr>
          <w:rFonts w:asciiTheme="majorBidi" w:hAnsiTheme="majorBidi" w:cstheme="majorBidi"/>
          <w:sz w:val="24"/>
          <w:szCs w:val="24"/>
          <w:lang w:bidi="ar-JO"/>
        </w:rPr>
        <w:t xml:space="preserve"> preparation of the Coalition strategy and steer activities of the Coalition and </w:t>
      </w:r>
      <w:r w:rsidR="002A0E87">
        <w:rPr>
          <w:rFonts w:asciiTheme="majorBidi" w:hAnsiTheme="majorBidi" w:cstheme="majorBidi"/>
          <w:sz w:val="24"/>
          <w:szCs w:val="24"/>
          <w:lang w:bidi="ar-JO"/>
        </w:rPr>
        <w:t xml:space="preserve">the </w:t>
      </w:r>
      <w:r w:rsidRPr="00F90820">
        <w:rPr>
          <w:rFonts w:asciiTheme="majorBidi" w:hAnsiTheme="majorBidi" w:cstheme="majorBidi"/>
          <w:sz w:val="24"/>
          <w:szCs w:val="24"/>
          <w:lang w:bidi="ar-JO"/>
        </w:rPr>
        <w:t xml:space="preserve"> committees</w:t>
      </w:r>
      <w:r w:rsidR="002A0E87">
        <w:rPr>
          <w:rFonts w:asciiTheme="majorBidi" w:hAnsiTheme="majorBidi" w:cstheme="majorBidi"/>
          <w:sz w:val="24"/>
          <w:szCs w:val="24"/>
          <w:lang w:bidi="ar-JO"/>
        </w:rPr>
        <w:t xml:space="preserve"> mentioned above</w:t>
      </w:r>
      <w:r w:rsidRPr="00F90820">
        <w:rPr>
          <w:rFonts w:asciiTheme="majorBidi" w:hAnsiTheme="majorBidi" w:cstheme="majorBidi"/>
          <w:sz w:val="24"/>
          <w:szCs w:val="24"/>
          <w:lang w:bidi="ar-JO"/>
        </w:rPr>
        <w:t xml:space="preserve">. </w:t>
      </w:r>
      <w:r w:rsidR="00131987">
        <w:rPr>
          <w:rFonts w:asciiTheme="majorBidi" w:hAnsiTheme="majorBidi" w:cstheme="majorBidi"/>
          <w:sz w:val="24"/>
          <w:szCs w:val="24"/>
          <w:lang w:bidi="ar-JO"/>
        </w:rPr>
        <w:t>To this end</w:t>
      </w:r>
      <w:r w:rsidRPr="00F90820">
        <w:rPr>
          <w:rFonts w:asciiTheme="majorBidi" w:hAnsiTheme="majorBidi" w:cstheme="majorBidi"/>
          <w:sz w:val="24"/>
          <w:szCs w:val="24"/>
          <w:lang w:bidi="ar-JO"/>
        </w:rPr>
        <w:t xml:space="preserve">, a small </w:t>
      </w:r>
      <w:r w:rsidR="00131987">
        <w:rPr>
          <w:rFonts w:asciiTheme="majorBidi" w:hAnsiTheme="majorBidi" w:cstheme="majorBidi"/>
          <w:sz w:val="24"/>
          <w:szCs w:val="24"/>
          <w:lang w:bidi="ar-JO"/>
        </w:rPr>
        <w:t>working</w:t>
      </w:r>
      <w:r w:rsidR="00131987" w:rsidRPr="00F90820">
        <w:rPr>
          <w:rFonts w:asciiTheme="majorBidi" w:hAnsiTheme="majorBidi" w:cstheme="majorBidi"/>
          <w:sz w:val="24"/>
          <w:szCs w:val="24"/>
          <w:lang w:bidi="ar-JO"/>
        </w:rPr>
        <w:t xml:space="preserve"> </w:t>
      </w:r>
      <w:r w:rsidRPr="00F90820">
        <w:rPr>
          <w:rFonts w:asciiTheme="majorBidi" w:hAnsiTheme="majorBidi" w:cstheme="majorBidi"/>
          <w:sz w:val="24"/>
          <w:szCs w:val="24"/>
          <w:lang w:bidi="ar-JO"/>
        </w:rPr>
        <w:t xml:space="preserve">committee </w:t>
      </w:r>
      <w:r w:rsidR="00131987">
        <w:rPr>
          <w:rFonts w:asciiTheme="majorBidi" w:hAnsiTheme="majorBidi" w:cstheme="majorBidi"/>
          <w:sz w:val="24"/>
          <w:szCs w:val="24"/>
          <w:lang w:bidi="ar-JO"/>
        </w:rPr>
        <w:t xml:space="preserve">of technical experts </w:t>
      </w:r>
      <w:r w:rsidRPr="00F90820">
        <w:rPr>
          <w:rFonts w:asciiTheme="majorBidi" w:hAnsiTheme="majorBidi" w:cstheme="majorBidi"/>
          <w:sz w:val="24"/>
          <w:szCs w:val="24"/>
          <w:lang w:bidi="ar-JO"/>
        </w:rPr>
        <w:t xml:space="preserve">will be formed to finalize research and draft the Coalition strategy </w:t>
      </w:r>
      <w:r w:rsidR="00131987">
        <w:rPr>
          <w:rFonts w:asciiTheme="majorBidi" w:hAnsiTheme="majorBidi" w:cstheme="majorBidi"/>
          <w:sz w:val="24"/>
          <w:szCs w:val="24"/>
          <w:lang w:bidi="ar-JO"/>
        </w:rPr>
        <w:t xml:space="preserve">and shall </w:t>
      </w:r>
      <w:r w:rsidRPr="00F90820">
        <w:rPr>
          <w:rFonts w:asciiTheme="majorBidi" w:hAnsiTheme="majorBidi" w:cstheme="majorBidi"/>
          <w:sz w:val="24"/>
          <w:szCs w:val="24"/>
          <w:lang w:bidi="ar-JO"/>
        </w:rPr>
        <w:t>includ</w:t>
      </w:r>
      <w:r w:rsidR="00131987">
        <w:rPr>
          <w:rFonts w:asciiTheme="majorBidi" w:hAnsiTheme="majorBidi" w:cstheme="majorBidi"/>
          <w:sz w:val="24"/>
          <w:szCs w:val="24"/>
          <w:lang w:bidi="ar-JO"/>
        </w:rPr>
        <w:t>e</w:t>
      </w:r>
      <w:r w:rsidRPr="00F90820">
        <w:rPr>
          <w:rFonts w:asciiTheme="majorBidi" w:hAnsiTheme="majorBidi" w:cstheme="majorBidi"/>
          <w:sz w:val="24"/>
          <w:szCs w:val="24"/>
          <w:lang w:bidi="ar-JO"/>
        </w:rPr>
        <w:t xml:space="preserve"> all managers of </w:t>
      </w:r>
      <w:r w:rsidR="00131987">
        <w:rPr>
          <w:rFonts w:asciiTheme="majorBidi" w:hAnsiTheme="majorBidi" w:cstheme="majorBidi"/>
          <w:sz w:val="24"/>
          <w:szCs w:val="24"/>
          <w:lang w:bidi="ar-JO"/>
        </w:rPr>
        <w:t>reserach</w:t>
      </w:r>
      <w:r w:rsidR="00131987" w:rsidRPr="00F90820">
        <w:rPr>
          <w:rFonts w:asciiTheme="majorBidi" w:hAnsiTheme="majorBidi" w:cstheme="majorBidi"/>
          <w:sz w:val="24"/>
          <w:szCs w:val="24"/>
          <w:lang w:bidi="ar-JO"/>
        </w:rPr>
        <w:t xml:space="preserve"> </w:t>
      </w:r>
      <w:r w:rsidRPr="00F90820">
        <w:rPr>
          <w:rFonts w:asciiTheme="majorBidi" w:hAnsiTheme="majorBidi" w:cstheme="majorBidi"/>
          <w:sz w:val="24"/>
          <w:szCs w:val="24"/>
          <w:lang w:bidi="ar-JO"/>
        </w:rPr>
        <w:t xml:space="preserve">departments and experts from the </w:t>
      </w:r>
      <w:r w:rsidR="00131987">
        <w:rPr>
          <w:rFonts w:asciiTheme="majorBidi" w:hAnsiTheme="majorBidi" w:cstheme="majorBidi"/>
          <w:sz w:val="24"/>
          <w:szCs w:val="24"/>
          <w:lang w:bidi="ar-JO"/>
        </w:rPr>
        <w:t>aforementioned</w:t>
      </w:r>
      <w:r w:rsidR="00131987" w:rsidRPr="00F90820">
        <w:rPr>
          <w:rFonts w:asciiTheme="majorBidi" w:hAnsiTheme="majorBidi" w:cstheme="majorBidi"/>
          <w:sz w:val="24"/>
          <w:szCs w:val="24"/>
          <w:lang w:bidi="ar-JO"/>
        </w:rPr>
        <w:t xml:space="preserve"> </w:t>
      </w:r>
      <w:r w:rsidRPr="00F90820">
        <w:rPr>
          <w:rFonts w:asciiTheme="majorBidi" w:hAnsiTheme="majorBidi" w:cstheme="majorBidi"/>
          <w:sz w:val="24"/>
          <w:szCs w:val="24"/>
          <w:lang w:bidi="ar-JO"/>
        </w:rPr>
        <w:t>authorities.</w:t>
      </w:r>
    </w:p>
    <w:p w:rsidR="00535801" w:rsidRDefault="00484750" w:rsidP="008C08B3">
      <w:pPr>
        <w:bidi w:val="0"/>
        <w:spacing w:before="240"/>
        <w:jc w:val="both"/>
        <w:rPr>
          <w:rFonts w:asciiTheme="majorBidi" w:hAnsiTheme="majorBidi" w:cstheme="majorBidi"/>
          <w:sz w:val="24"/>
          <w:szCs w:val="24"/>
          <w:lang w:bidi="ar-JO"/>
        </w:rPr>
      </w:pPr>
      <w:r>
        <w:rPr>
          <w:rFonts w:asciiTheme="majorBidi" w:hAnsiTheme="majorBidi" w:cstheme="majorBidi"/>
          <w:sz w:val="24"/>
          <w:szCs w:val="24"/>
          <w:lang w:bidi="ar-JO"/>
        </w:rPr>
        <w:t>In order to facilitate work</w:t>
      </w:r>
      <w:r w:rsidR="00535801">
        <w:rPr>
          <w:rFonts w:asciiTheme="majorBidi" w:hAnsiTheme="majorBidi" w:cstheme="majorBidi"/>
          <w:sz w:val="24"/>
          <w:szCs w:val="24"/>
          <w:lang w:bidi="ar-JO"/>
        </w:rPr>
        <w:t xml:space="preserve"> process</w:t>
      </w:r>
      <w:r>
        <w:rPr>
          <w:rFonts w:asciiTheme="majorBidi" w:hAnsiTheme="majorBidi" w:cstheme="majorBidi"/>
          <w:sz w:val="24"/>
          <w:szCs w:val="24"/>
          <w:lang w:bidi="ar-JO"/>
        </w:rPr>
        <w:t>es</w:t>
      </w:r>
      <w:r w:rsidR="00535801">
        <w:rPr>
          <w:rFonts w:asciiTheme="majorBidi" w:hAnsiTheme="majorBidi" w:cstheme="majorBidi"/>
          <w:sz w:val="24"/>
          <w:szCs w:val="24"/>
          <w:lang w:bidi="ar-JO"/>
        </w:rPr>
        <w:t xml:space="preserve"> and to ensure optimal performance to reach the</w:t>
      </w:r>
      <w:r w:rsidR="00E234A5">
        <w:rPr>
          <w:rFonts w:asciiTheme="majorBidi" w:hAnsiTheme="majorBidi" w:cstheme="majorBidi"/>
          <w:sz w:val="24"/>
          <w:szCs w:val="24"/>
          <w:lang w:bidi="ar-JO"/>
        </w:rPr>
        <w:t xml:space="preserve"> required</w:t>
      </w:r>
      <w:r w:rsidR="00535801">
        <w:rPr>
          <w:rFonts w:asciiTheme="majorBidi" w:hAnsiTheme="majorBidi" w:cstheme="majorBidi"/>
          <w:sz w:val="24"/>
          <w:szCs w:val="24"/>
          <w:lang w:bidi="ar-JO"/>
        </w:rPr>
        <w:t xml:space="preserve"> goals, the Unit prepares the operating procedures </w:t>
      </w:r>
      <w:r>
        <w:rPr>
          <w:rFonts w:asciiTheme="majorBidi" w:hAnsiTheme="majorBidi" w:cstheme="majorBidi"/>
          <w:sz w:val="24"/>
          <w:szCs w:val="24"/>
          <w:lang w:bidi="ar-JO"/>
        </w:rPr>
        <w:t xml:space="preserve">for the </w:t>
      </w:r>
      <w:r w:rsidR="00535801">
        <w:rPr>
          <w:rFonts w:asciiTheme="majorBidi" w:hAnsiTheme="majorBidi" w:cstheme="majorBidi"/>
          <w:sz w:val="24"/>
          <w:szCs w:val="24"/>
          <w:lang w:bidi="ar-JO"/>
        </w:rPr>
        <w:t xml:space="preserve">committees and task force </w:t>
      </w:r>
      <w:r>
        <w:rPr>
          <w:rFonts w:asciiTheme="majorBidi" w:hAnsiTheme="majorBidi" w:cstheme="majorBidi"/>
          <w:sz w:val="24"/>
          <w:szCs w:val="24"/>
          <w:lang w:bidi="ar-JO"/>
        </w:rPr>
        <w:t xml:space="preserve">as well as their </w:t>
      </w:r>
      <w:r w:rsidR="00535801">
        <w:rPr>
          <w:rFonts w:asciiTheme="majorBidi" w:hAnsiTheme="majorBidi" w:cstheme="majorBidi"/>
          <w:sz w:val="24"/>
          <w:szCs w:val="24"/>
          <w:lang w:bidi="ar-JO"/>
        </w:rPr>
        <w:t>membership</w:t>
      </w:r>
      <w:r>
        <w:rPr>
          <w:rFonts w:asciiTheme="majorBidi" w:hAnsiTheme="majorBidi" w:cstheme="majorBidi"/>
          <w:sz w:val="24"/>
          <w:szCs w:val="24"/>
          <w:lang w:bidi="ar-JO"/>
        </w:rPr>
        <w:t>. These members may</w:t>
      </w:r>
      <w:r w:rsidR="000768A5">
        <w:rPr>
          <w:rFonts w:asciiTheme="majorBidi" w:hAnsiTheme="majorBidi" w:cstheme="majorBidi"/>
          <w:sz w:val="24"/>
          <w:szCs w:val="24"/>
          <w:lang w:bidi="ar-JO"/>
        </w:rPr>
        <w:t xml:space="preserve"> also resort to </w:t>
      </w:r>
      <w:r w:rsidR="00535801">
        <w:rPr>
          <w:rFonts w:asciiTheme="majorBidi" w:hAnsiTheme="majorBidi" w:cstheme="majorBidi"/>
          <w:sz w:val="24"/>
          <w:szCs w:val="24"/>
          <w:lang w:bidi="ar-JO"/>
        </w:rPr>
        <w:t>competent</w:t>
      </w:r>
      <w:r w:rsidR="000768A5">
        <w:rPr>
          <w:rFonts w:asciiTheme="majorBidi" w:hAnsiTheme="majorBidi" w:cstheme="majorBidi"/>
          <w:sz w:val="24"/>
          <w:szCs w:val="24"/>
          <w:lang w:bidi="ar-JO"/>
        </w:rPr>
        <w:t xml:space="preserve"> technical</w:t>
      </w:r>
      <w:r w:rsidR="00535801">
        <w:rPr>
          <w:rFonts w:asciiTheme="majorBidi" w:hAnsiTheme="majorBidi" w:cstheme="majorBidi"/>
          <w:sz w:val="24"/>
          <w:szCs w:val="24"/>
          <w:lang w:bidi="ar-JO"/>
        </w:rPr>
        <w:t xml:space="preserve"> experts. Decisions and recommendations are taken by majority of votes of the members present</w:t>
      </w:r>
      <w:r w:rsidR="00E234A5">
        <w:rPr>
          <w:rFonts w:asciiTheme="majorBidi" w:hAnsiTheme="majorBidi" w:cstheme="majorBidi"/>
          <w:sz w:val="24"/>
          <w:szCs w:val="24"/>
          <w:lang w:bidi="ar-JO"/>
        </w:rPr>
        <w:t>, and</w:t>
      </w:r>
      <w:r w:rsidR="00535801">
        <w:rPr>
          <w:rFonts w:asciiTheme="majorBidi" w:hAnsiTheme="majorBidi" w:cstheme="majorBidi"/>
          <w:sz w:val="24"/>
          <w:szCs w:val="24"/>
          <w:lang w:bidi="ar-JO"/>
        </w:rPr>
        <w:t xml:space="preserve"> </w:t>
      </w:r>
      <w:r w:rsidR="00E234A5">
        <w:rPr>
          <w:rFonts w:asciiTheme="majorBidi" w:hAnsiTheme="majorBidi" w:cstheme="majorBidi"/>
          <w:sz w:val="24"/>
          <w:szCs w:val="24"/>
          <w:lang w:bidi="ar-JO"/>
        </w:rPr>
        <w:t>i</w:t>
      </w:r>
      <w:r w:rsidR="00535801">
        <w:rPr>
          <w:rFonts w:asciiTheme="majorBidi" w:hAnsiTheme="majorBidi" w:cstheme="majorBidi"/>
          <w:sz w:val="24"/>
          <w:szCs w:val="24"/>
          <w:lang w:bidi="ar-JO"/>
        </w:rPr>
        <w:t>n the case of a tie, the chairman/deputy chairman of the committee or task force has the casting vote. Term of the committees will be one renewable year</w:t>
      </w:r>
      <w:r w:rsidR="00E234A5">
        <w:rPr>
          <w:rFonts w:asciiTheme="majorBidi" w:hAnsiTheme="majorBidi" w:cstheme="majorBidi"/>
          <w:sz w:val="24"/>
          <w:szCs w:val="24"/>
          <w:lang w:bidi="ar-JO"/>
        </w:rPr>
        <w:t xml:space="preserve"> butterm </w:t>
      </w:r>
      <w:r w:rsidR="00535801">
        <w:rPr>
          <w:rFonts w:asciiTheme="majorBidi" w:hAnsiTheme="majorBidi" w:cstheme="majorBidi"/>
          <w:sz w:val="24"/>
          <w:szCs w:val="24"/>
          <w:lang w:bidi="ar-JO"/>
        </w:rPr>
        <w:t xml:space="preserve">of the task force </w:t>
      </w:r>
      <w:r w:rsidR="00E234A5">
        <w:rPr>
          <w:rFonts w:asciiTheme="majorBidi" w:hAnsiTheme="majorBidi" w:cstheme="majorBidi"/>
          <w:sz w:val="24"/>
          <w:szCs w:val="24"/>
          <w:lang w:bidi="ar-JO"/>
        </w:rPr>
        <w:t xml:space="preserve">should not exceed </w:t>
      </w:r>
      <w:r w:rsidR="00535801">
        <w:rPr>
          <w:rFonts w:asciiTheme="majorBidi" w:hAnsiTheme="majorBidi" w:cstheme="majorBidi"/>
          <w:sz w:val="24"/>
          <w:szCs w:val="24"/>
          <w:lang w:bidi="ar-JO"/>
        </w:rPr>
        <w:t xml:space="preserve">6 months. The </w:t>
      </w:r>
      <w:r w:rsidR="00535801">
        <w:rPr>
          <w:rFonts w:asciiTheme="majorBidi" w:hAnsiTheme="majorBidi" w:cstheme="majorBidi"/>
          <w:sz w:val="24"/>
          <w:szCs w:val="24"/>
          <w:lang w:bidi="ar-JO"/>
        </w:rPr>
        <w:lastRenderedPageBreak/>
        <w:t>FTA Unit manager or his/her delegate acts as Secretary of the committees or task force and shall prepare agendas, minutes of meeting</w:t>
      </w:r>
      <w:r w:rsidR="008C08B3">
        <w:rPr>
          <w:rFonts w:asciiTheme="majorBidi" w:hAnsiTheme="majorBidi" w:cstheme="majorBidi"/>
          <w:sz w:val="24"/>
          <w:szCs w:val="24"/>
          <w:lang w:bidi="ar-JO"/>
        </w:rPr>
        <w:t>s</w:t>
      </w:r>
      <w:r w:rsidR="00535801">
        <w:rPr>
          <w:rFonts w:asciiTheme="majorBidi" w:hAnsiTheme="majorBidi" w:cstheme="majorBidi"/>
          <w:sz w:val="24"/>
          <w:szCs w:val="24"/>
          <w:lang w:bidi="ar-JO"/>
        </w:rPr>
        <w:t xml:space="preserve"> </w:t>
      </w:r>
      <w:r w:rsidR="008C08B3">
        <w:rPr>
          <w:rFonts w:asciiTheme="majorBidi" w:hAnsiTheme="majorBidi" w:cstheme="majorBidi"/>
          <w:sz w:val="24"/>
          <w:szCs w:val="24"/>
          <w:lang w:bidi="ar-JO"/>
        </w:rPr>
        <w:t xml:space="preserve">in addition to maintaining </w:t>
      </w:r>
      <w:r w:rsidR="00535801">
        <w:rPr>
          <w:rFonts w:asciiTheme="majorBidi" w:hAnsiTheme="majorBidi" w:cstheme="majorBidi"/>
          <w:sz w:val="24"/>
          <w:szCs w:val="24"/>
          <w:lang w:bidi="ar-JO"/>
        </w:rPr>
        <w:t>record</w:t>
      </w:r>
      <w:r w:rsidR="008C08B3">
        <w:rPr>
          <w:rFonts w:asciiTheme="majorBidi" w:hAnsiTheme="majorBidi" w:cstheme="majorBidi"/>
          <w:sz w:val="24"/>
          <w:szCs w:val="24"/>
          <w:lang w:bidi="ar-JO"/>
        </w:rPr>
        <w:t xml:space="preserve">s and ensuring the </w:t>
      </w:r>
      <w:r w:rsidR="00535801">
        <w:rPr>
          <w:rFonts w:asciiTheme="majorBidi" w:hAnsiTheme="majorBidi" w:cstheme="majorBidi"/>
          <w:sz w:val="24"/>
          <w:szCs w:val="24"/>
          <w:lang w:bidi="ar-JO"/>
        </w:rPr>
        <w:t>implement</w:t>
      </w:r>
      <w:r w:rsidR="008C08B3">
        <w:rPr>
          <w:rFonts w:asciiTheme="majorBidi" w:hAnsiTheme="majorBidi" w:cstheme="majorBidi"/>
          <w:sz w:val="24"/>
          <w:szCs w:val="24"/>
          <w:lang w:bidi="ar-JO"/>
        </w:rPr>
        <w:t>ion of</w:t>
      </w:r>
      <w:r w:rsidR="00535801">
        <w:rPr>
          <w:rFonts w:asciiTheme="majorBidi" w:hAnsiTheme="majorBidi" w:cstheme="majorBidi"/>
          <w:sz w:val="24"/>
          <w:szCs w:val="24"/>
          <w:lang w:bidi="ar-JO"/>
        </w:rPr>
        <w:t xml:space="preserve"> decisions </w:t>
      </w:r>
      <w:r w:rsidR="008C08B3">
        <w:rPr>
          <w:rFonts w:asciiTheme="majorBidi" w:hAnsiTheme="majorBidi" w:cstheme="majorBidi"/>
          <w:sz w:val="24"/>
          <w:szCs w:val="24"/>
          <w:lang w:bidi="ar-JO"/>
        </w:rPr>
        <w:t xml:space="preserve">and </w:t>
      </w:r>
      <w:r w:rsidR="00535801">
        <w:rPr>
          <w:rFonts w:asciiTheme="majorBidi" w:hAnsiTheme="majorBidi" w:cstheme="majorBidi"/>
          <w:sz w:val="24"/>
          <w:szCs w:val="24"/>
          <w:lang w:bidi="ar-JO"/>
        </w:rPr>
        <w:t>recommendations.</w:t>
      </w:r>
    </w:p>
    <w:p w:rsidR="00684441" w:rsidRDefault="00684441" w:rsidP="002E4019">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FTA Unit being the Secretariat of Tijara Coalition supports the Coalition and committees and </w:t>
      </w:r>
      <w:r w:rsidR="002E4019">
        <w:rPr>
          <w:rFonts w:asciiTheme="majorBidi" w:hAnsiTheme="majorBidi" w:cstheme="majorBidi"/>
          <w:sz w:val="24"/>
          <w:szCs w:val="24"/>
          <w:lang w:bidi="ar-JO"/>
        </w:rPr>
        <w:t>avails</w:t>
      </w:r>
      <w:r>
        <w:rPr>
          <w:rFonts w:asciiTheme="majorBidi" w:hAnsiTheme="majorBidi" w:cstheme="majorBidi"/>
          <w:sz w:val="24"/>
          <w:szCs w:val="24"/>
          <w:lang w:bidi="ar-JO"/>
        </w:rPr>
        <w:t xml:space="preserve"> specialized expertise to ensure the services to the beneficiary enterprises are provided.</w:t>
      </w: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1B4F98">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w:t>
      </w:r>
      <w:r w:rsidR="001B4F98">
        <w:rPr>
          <w:rFonts w:asciiTheme="majorBidi" w:hAnsiTheme="majorBidi" w:cstheme="majorBidi"/>
          <w:sz w:val="24"/>
          <w:szCs w:val="24"/>
          <w:lang w:bidi="ar-JO"/>
        </w:rPr>
        <w:t xml:space="preserve">following </w:t>
      </w:r>
      <w:r>
        <w:rPr>
          <w:rFonts w:asciiTheme="majorBidi" w:hAnsiTheme="majorBidi" w:cstheme="majorBidi"/>
          <w:sz w:val="24"/>
          <w:szCs w:val="24"/>
          <w:lang w:bidi="ar-JO"/>
        </w:rPr>
        <w:t xml:space="preserve">figure </w:t>
      </w:r>
      <w:r w:rsidR="001B4F98">
        <w:rPr>
          <w:rFonts w:asciiTheme="majorBidi" w:hAnsiTheme="majorBidi" w:cstheme="majorBidi"/>
          <w:sz w:val="24"/>
          <w:szCs w:val="24"/>
          <w:lang w:bidi="ar-JO"/>
        </w:rPr>
        <w:t xml:space="preserve">illustrates </w:t>
      </w:r>
      <w:r>
        <w:rPr>
          <w:rFonts w:asciiTheme="majorBidi" w:hAnsiTheme="majorBidi" w:cstheme="majorBidi"/>
          <w:sz w:val="24"/>
          <w:szCs w:val="24"/>
          <w:lang w:bidi="ar-JO"/>
        </w:rPr>
        <w:t xml:space="preserve">the organizational structure </w:t>
      </w:r>
      <w:r w:rsidR="001B4F98">
        <w:rPr>
          <w:rFonts w:asciiTheme="majorBidi" w:hAnsiTheme="majorBidi" w:cstheme="majorBidi"/>
          <w:sz w:val="24"/>
          <w:szCs w:val="24"/>
          <w:lang w:bidi="ar-JO"/>
        </w:rPr>
        <w:t xml:space="preserve">adopted by the Coalition, and is </w:t>
      </w:r>
      <w:r>
        <w:rPr>
          <w:rFonts w:asciiTheme="majorBidi" w:hAnsiTheme="majorBidi" w:cstheme="majorBidi"/>
          <w:sz w:val="24"/>
          <w:szCs w:val="24"/>
          <w:lang w:bidi="ar-JO"/>
        </w:rPr>
        <w:t>centered on the beneficiary enterprises and on harnessing efforts for real solutions that may contribute to successful</w:t>
      </w:r>
      <w:r w:rsidR="001B4F98">
        <w:rPr>
          <w:rFonts w:asciiTheme="majorBidi" w:hAnsiTheme="majorBidi" w:cstheme="majorBidi"/>
          <w:sz w:val="24"/>
          <w:szCs w:val="24"/>
          <w:lang w:bidi="ar-JO"/>
        </w:rPr>
        <w:t>ly</w:t>
      </w:r>
      <w:r>
        <w:rPr>
          <w:rFonts w:asciiTheme="majorBidi" w:hAnsiTheme="majorBidi" w:cstheme="majorBidi"/>
          <w:sz w:val="24"/>
          <w:szCs w:val="24"/>
          <w:lang w:bidi="ar-JO"/>
        </w:rPr>
        <w:t xml:space="preserve"> export</w:t>
      </w:r>
      <w:r w:rsidR="001B4F98">
        <w:rPr>
          <w:rFonts w:asciiTheme="majorBidi" w:hAnsiTheme="majorBidi" w:cstheme="majorBidi"/>
          <w:sz w:val="24"/>
          <w:szCs w:val="24"/>
          <w:lang w:bidi="ar-JO"/>
        </w:rPr>
        <w:t>ing</w:t>
      </w:r>
      <w:r>
        <w:rPr>
          <w:rFonts w:asciiTheme="majorBidi" w:hAnsiTheme="majorBidi" w:cstheme="majorBidi"/>
          <w:sz w:val="24"/>
          <w:szCs w:val="24"/>
          <w:lang w:bidi="ar-JO"/>
        </w:rPr>
        <w:t xml:space="preserve"> to the US</w:t>
      </w:r>
      <w:r w:rsidR="001B4F98">
        <w:rPr>
          <w:rFonts w:asciiTheme="majorBidi" w:hAnsiTheme="majorBidi" w:cstheme="majorBidi"/>
          <w:sz w:val="24"/>
          <w:szCs w:val="24"/>
          <w:lang w:bidi="ar-JO"/>
        </w:rPr>
        <w:t xml:space="preserve"> market</w:t>
      </w:r>
      <w:r>
        <w:rPr>
          <w:rFonts w:asciiTheme="majorBidi" w:hAnsiTheme="majorBidi" w:cstheme="majorBidi"/>
          <w:sz w:val="24"/>
          <w:szCs w:val="24"/>
          <w:lang w:bidi="ar-JO"/>
        </w:rPr>
        <w:t>.</w:t>
      </w:r>
    </w:p>
    <w:p w:rsidR="00412C7B" w:rsidRDefault="00412C7B" w:rsidP="00412C7B">
      <w:pPr>
        <w:bidi w:val="0"/>
        <w:spacing w:after="0"/>
        <w:jc w:val="both"/>
        <w:rPr>
          <w:rFonts w:asciiTheme="majorBidi" w:hAnsiTheme="majorBidi" w:cstheme="majorBidi"/>
          <w:sz w:val="24"/>
          <w:szCs w:val="24"/>
          <w:lang w:bidi="ar-JO"/>
        </w:rPr>
      </w:pPr>
    </w:p>
    <w:p w:rsidR="00684441" w:rsidRDefault="00684441" w:rsidP="00412C7B">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structure is </w:t>
      </w:r>
      <w:r w:rsidR="00412C7B">
        <w:rPr>
          <w:rFonts w:asciiTheme="majorBidi" w:hAnsiTheme="majorBidi" w:cstheme="majorBidi"/>
          <w:sz w:val="24"/>
          <w:szCs w:val="24"/>
          <w:lang w:bidi="ar-JO"/>
        </w:rPr>
        <w:t xml:space="preserve">spearheaded </w:t>
      </w:r>
      <w:r>
        <w:rPr>
          <w:rFonts w:asciiTheme="majorBidi" w:hAnsiTheme="majorBidi" w:cstheme="majorBidi"/>
          <w:sz w:val="24"/>
          <w:szCs w:val="24"/>
          <w:lang w:bidi="ar-JO"/>
        </w:rPr>
        <w:t>by the FTA Unit</w:t>
      </w:r>
      <w:r w:rsidR="00412C7B">
        <w:rPr>
          <w:rFonts w:asciiTheme="majorBidi" w:hAnsiTheme="majorBidi" w:cstheme="majorBidi"/>
          <w:sz w:val="24"/>
          <w:szCs w:val="24"/>
          <w:lang w:bidi="ar-JO"/>
        </w:rPr>
        <w:t xml:space="preserve">, which </w:t>
      </w:r>
      <w:r>
        <w:rPr>
          <w:rFonts w:asciiTheme="majorBidi" w:hAnsiTheme="majorBidi" w:cstheme="majorBidi"/>
          <w:sz w:val="24"/>
          <w:szCs w:val="24"/>
          <w:lang w:bidi="ar-JO"/>
        </w:rPr>
        <w:t xml:space="preserve">is </w:t>
      </w:r>
      <w:r w:rsidR="00412C7B">
        <w:rPr>
          <w:rFonts w:asciiTheme="majorBidi" w:hAnsiTheme="majorBidi" w:cstheme="majorBidi"/>
          <w:sz w:val="24"/>
          <w:szCs w:val="24"/>
          <w:lang w:bidi="ar-JO"/>
        </w:rPr>
        <w:t xml:space="preserve">intended </w:t>
      </w:r>
      <w:r>
        <w:rPr>
          <w:rFonts w:asciiTheme="majorBidi" w:hAnsiTheme="majorBidi" w:cstheme="majorBidi"/>
          <w:sz w:val="24"/>
          <w:szCs w:val="24"/>
          <w:lang w:bidi="ar-JO"/>
        </w:rPr>
        <w:t xml:space="preserve">to provide technical and logistic support to the Coalition activities and to </w:t>
      </w:r>
      <w:r w:rsidR="00412C7B">
        <w:rPr>
          <w:rFonts w:asciiTheme="majorBidi" w:hAnsiTheme="majorBidi" w:cstheme="majorBidi"/>
          <w:sz w:val="24"/>
          <w:szCs w:val="24"/>
          <w:lang w:bidi="ar-JO"/>
        </w:rPr>
        <w:t xml:space="preserve">employ enterprise support services and programs </w:t>
      </w:r>
      <w:r>
        <w:rPr>
          <w:rFonts w:asciiTheme="majorBidi" w:hAnsiTheme="majorBidi" w:cstheme="majorBidi"/>
          <w:sz w:val="24"/>
          <w:szCs w:val="24"/>
          <w:lang w:bidi="ar-JO"/>
        </w:rPr>
        <w:t xml:space="preserve">within the </w:t>
      </w:r>
      <w:r w:rsidR="00412C7B">
        <w:rPr>
          <w:rFonts w:asciiTheme="majorBidi" w:hAnsiTheme="majorBidi" w:cstheme="majorBidi"/>
          <w:sz w:val="24"/>
          <w:szCs w:val="24"/>
          <w:lang w:bidi="ar-JO"/>
        </w:rPr>
        <w:t>framework of AmCham-</w:t>
      </w:r>
      <w:r>
        <w:rPr>
          <w:rFonts w:asciiTheme="majorBidi" w:hAnsiTheme="majorBidi" w:cstheme="majorBidi"/>
          <w:sz w:val="24"/>
          <w:szCs w:val="24"/>
          <w:lang w:bidi="ar-JO"/>
        </w:rPr>
        <w:t>Jordan.</w:t>
      </w:r>
    </w:p>
    <w:p w:rsidR="00684441" w:rsidRDefault="00AF6F67" w:rsidP="00684441">
      <w:pPr>
        <w:bidi w:val="0"/>
        <w:spacing w:after="0"/>
        <w:jc w:val="both"/>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62848" behindDoc="0" locked="0" layoutInCell="1" allowOverlap="1">
                <wp:simplePos x="0" y="0"/>
                <wp:positionH relativeFrom="column">
                  <wp:posOffset>3829050</wp:posOffset>
                </wp:positionH>
                <wp:positionV relativeFrom="paragraph">
                  <wp:posOffset>188595</wp:posOffset>
                </wp:positionV>
                <wp:extent cx="1657985" cy="562610"/>
                <wp:effectExtent l="0" t="0" r="0" b="8890"/>
                <wp:wrapNone/>
                <wp:docPr id="18" name="مستطيل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562610"/>
                        </a:xfrm>
                        <a:prstGeom prst="rect">
                          <a:avLst/>
                        </a:prstGeom>
                        <a:solidFill>
                          <a:srgbClr val="FFFFFF"/>
                        </a:solidFill>
                        <a:ln w="9525">
                          <a:solidFill>
                            <a:srgbClr val="000000"/>
                          </a:solidFill>
                          <a:miter lim="800000"/>
                          <a:headEnd/>
                          <a:tailEnd/>
                        </a:ln>
                      </wps:spPr>
                      <wps:txbx>
                        <w:txbxContent>
                          <w:p w:rsidR="00626944" w:rsidRDefault="00626944" w:rsidP="00626944">
                            <w:pPr>
                              <w:bidi w:val="0"/>
                              <w:spacing w:after="0" w:line="240" w:lineRule="auto"/>
                              <w:jc w:val="center"/>
                            </w:pPr>
                            <w:r w:rsidRPr="00196328">
                              <w:t>Tijara Coalition</w:t>
                            </w:r>
                          </w:p>
                          <w:p w:rsidR="0025020D" w:rsidRDefault="0025020D" w:rsidP="00196328">
                            <w:pPr>
                              <w:bidi w:val="0"/>
                              <w:spacing w:after="0" w:line="240" w:lineRule="auto"/>
                              <w:jc w:val="center"/>
                            </w:pPr>
                            <w:r>
                              <w:t>Organizational 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 o:spid="_x0000_s1026" style="position:absolute;left:0;text-align:left;margin-left:301.5pt;margin-top:14.85pt;width:130.55pt;height:4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">
                <v:textbox>
                  <w:txbxContent>
                    <w:p w:rsidR="00626944" w:rsidRDefault="00626944" w:rsidP="00626944">
                      <w:pPr>
                        <w:bidi w:val="0"/>
                        <w:spacing w:after="0" w:line="240" w:lineRule="auto"/>
                        <w:jc w:val="center"/>
                      </w:pPr>
                      <w:r w:rsidRPr="00196328">
                        <w:t>Tijara Coalition</w:t>
                      </w:r>
                    </w:p>
                    <w:p w:rsidR="0025020D" w:rsidRDefault="0025020D" w:rsidP="00196328">
                      <w:pPr>
                        <w:bidi w:val="0"/>
                        <w:spacing w:after="0" w:line="240" w:lineRule="auto"/>
                        <w:jc w:val="center"/>
                      </w:pPr>
                      <w:r>
                        <w:t>Organizational Structure</w:t>
                      </w:r>
                    </w:p>
                  </w:txbxContent>
                </v:textbox>
              </v:rect>
            </w:pict>
          </mc:Fallback>
        </mc:AlternateContent>
      </w: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26944" w:rsidP="00684441">
      <w:pPr>
        <w:bidi w:val="0"/>
        <w:spacing w:after="0"/>
        <w:jc w:val="both"/>
        <w:rPr>
          <w:rFonts w:asciiTheme="majorBidi" w:hAnsiTheme="majorBidi" w:cstheme="majorBidi"/>
          <w:sz w:val="24"/>
          <w:szCs w:val="24"/>
          <w:lang w:bidi="ar-JO"/>
        </w:rPr>
      </w:pPr>
      <w:r>
        <w:rPr>
          <w:rFonts w:asciiTheme="majorBidi" w:hAnsiTheme="majorBidi" w:cstheme="majorBidi"/>
          <w:noProof/>
          <w:sz w:val="24"/>
          <w:szCs w:val="24"/>
        </w:rPr>
        <w:drawing>
          <wp:anchor distT="0" distB="0" distL="114300" distR="114300" simplePos="0" relativeHeight="251654656" behindDoc="0" locked="0" layoutInCell="1" allowOverlap="1" wp14:anchorId="59401342" wp14:editId="0A2FA246">
            <wp:simplePos x="0" y="0"/>
            <wp:positionH relativeFrom="margin">
              <wp:posOffset>3533140</wp:posOffset>
            </wp:positionH>
            <wp:positionV relativeFrom="margin">
              <wp:posOffset>2365375</wp:posOffset>
            </wp:positionV>
            <wp:extent cx="2299970" cy="2170430"/>
            <wp:effectExtent l="1905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970" cy="2170430"/>
                    </a:xfrm>
                    <a:prstGeom prst="rect">
                      <a:avLst/>
                    </a:prstGeom>
                    <a:noFill/>
                  </pic:spPr>
                </pic:pic>
              </a:graphicData>
            </a:graphic>
          </wp:anchor>
        </w:drawing>
      </w:r>
    </w:p>
    <w:p w:rsidR="00684441" w:rsidRDefault="00684441" w:rsidP="00684441">
      <w:pPr>
        <w:bidi w:val="0"/>
        <w:spacing w:after="0"/>
        <w:jc w:val="both"/>
        <w:rPr>
          <w:rFonts w:asciiTheme="majorBidi" w:hAnsiTheme="majorBidi" w:cstheme="majorBidi"/>
          <w:sz w:val="24"/>
          <w:szCs w:val="24"/>
          <w:lang w:bidi="ar-JO"/>
        </w:rPr>
      </w:pPr>
    </w:p>
    <w:p w:rsidR="00684441" w:rsidRDefault="00AF6F67" w:rsidP="00684441">
      <w:pPr>
        <w:bidi w:val="0"/>
        <w:spacing w:after="0"/>
        <w:jc w:val="both"/>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56704" behindDoc="0" locked="0" layoutInCell="1" allowOverlap="1">
                <wp:simplePos x="0" y="0"/>
                <wp:positionH relativeFrom="column">
                  <wp:posOffset>5600065</wp:posOffset>
                </wp:positionH>
                <wp:positionV relativeFrom="paragraph">
                  <wp:posOffset>52705</wp:posOffset>
                </wp:positionV>
                <wp:extent cx="927735" cy="610870"/>
                <wp:effectExtent l="0" t="0" r="5715" b="0"/>
                <wp:wrapNone/>
                <wp:docPr id="2"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610870"/>
                        </a:xfrm>
                        <a:prstGeom prst="rect">
                          <a:avLst/>
                        </a:prstGeom>
                        <a:solidFill>
                          <a:srgbClr val="FFFFFF"/>
                        </a:solidFill>
                        <a:ln w="9525">
                          <a:solidFill>
                            <a:srgbClr val="000000"/>
                          </a:solidFill>
                          <a:miter lim="800000"/>
                          <a:headEnd/>
                          <a:tailEnd/>
                        </a:ln>
                      </wps:spPr>
                      <wps:txbx>
                        <w:txbxContent>
                          <w:p w:rsidR="0025020D" w:rsidRDefault="0025020D" w:rsidP="000514E9">
                            <w:pPr>
                              <w:bidi w:val="0"/>
                              <w:jc w:val="center"/>
                              <w:rPr>
                                <w:lang w:bidi="ar-JO"/>
                              </w:rPr>
                            </w:pPr>
                            <w:r>
                              <w:rPr>
                                <w:lang w:bidi="ar-JO"/>
                              </w:rPr>
                              <w:t>Technical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9" o:spid="_x0000_s1027" style="position:absolute;left:0;text-align:left;margin-left:440.95pt;margin-top:4.15pt;width:73.05pt;height: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">
                <v:textbox>
                  <w:txbxContent>
                    <w:p w:rsidR="0025020D" w:rsidRDefault="0025020D" w:rsidP="000514E9">
                      <w:pPr>
                        <w:bidi w:val="0"/>
                        <w:jc w:val="center"/>
                        <w:rPr>
                          <w:lang w:bidi="ar-JO"/>
                        </w:rPr>
                      </w:pPr>
                      <w:r>
                        <w:rPr>
                          <w:lang w:bidi="ar-JO"/>
                        </w:rPr>
                        <w:t>Technical Committee</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1824" behindDoc="0" locked="0" layoutInCell="1" allowOverlap="1">
                <wp:simplePos x="0" y="0"/>
                <wp:positionH relativeFrom="column">
                  <wp:posOffset>2726055</wp:posOffset>
                </wp:positionH>
                <wp:positionV relativeFrom="paragraph">
                  <wp:posOffset>52705</wp:posOffset>
                </wp:positionV>
                <wp:extent cx="927735" cy="610870"/>
                <wp:effectExtent l="0" t="0" r="5715" b="0"/>
                <wp:wrapNone/>
                <wp:docPr id="19" name="مستطيل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 cy="610870"/>
                        </a:xfrm>
                        <a:prstGeom prst="rect">
                          <a:avLst/>
                        </a:prstGeom>
                        <a:solidFill>
                          <a:srgbClr val="FFFFFF"/>
                        </a:solidFill>
                        <a:ln w="9525">
                          <a:solidFill>
                            <a:srgbClr val="000000"/>
                          </a:solidFill>
                          <a:miter lim="800000"/>
                          <a:headEnd/>
                          <a:tailEnd/>
                        </a:ln>
                      </wps:spPr>
                      <wps:txbx>
                        <w:txbxContent>
                          <w:p w:rsidR="0025020D" w:rsidRDefault="0025020D" w:rsidP="000514E9">
                            <w:pPr>
                              <w:bidi w:val="0"/>
                              <w:jc w:val="center"/>
                              <w:rPr>
                                <w:lang w:bidi="ar-JO"/>
                              </w:rPr>
                            </w:pPr>
                            <w:r>
                              <w:rPr>
                                <w:lang w:bidi="ar-JO"/>
                              </w:rPr>
                              <w:t>Technical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4.65pt;margin-top:4.15pt;width:73.05pt;height:4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">
                <v:textbox>
                  <w:txbxContent>
                    <w:p w:rsidR="0025020D" w:rsidRDefault="0025020D" w:rsidP="000514E9">
                      <w:pPr>
                        <w:bidi w:val="0"/>
                        <w:jc w:val="center"/>
                        <w:rPr>
                          <w:lang w:bidi="ar-JO"/>
                        </w:rPr>
                      </w:pPr>
                      <w:r>
                        <w:rPr>
                          <w:lang w:bidi="ar-JO"/>
                        </w:rPr>
                        <w:t>Technical Committee</w:t>
                      </w:r>
                    </w:p>
                  </w:txbxContent>
                </v:textbox>
              </v:rect>
            </w:pict>
          </mc:Fallback>
        </mc:AlternateContent>
      </w: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AF6F67" w:rsidP="00684441">
      <w:pPr>
        <w:bidi w:val="0"/>
        <w:spacing w:after="0"/>
        <w:jc w:val="both"/>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55680" behindDoc="0" locked="0" layoutInCell="1" allowOverlap="1">
                <wp:simplePos x="0" y="0"/>
                <wp:positionH relativeFrom="column">
                  <wp:posOffset>3758565</wp:posOffset>
                </wp:positionH>
                <wp:positionV relativeFrom="paragraph">
                  <wp:posOffset>65405</wp:posOffset>
                </wp:positionV>
                <wp:extent cx="1841500" cy="363855"/>
                <wp:effectExtent l="0" t="0" r="6350" b="0"/>
                <wp:wrapNone/>
                <wp:docPr id="17" name="مستطيل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363855"/>
                        </a:xfrm>
                        <a:prstGeom prst="rect">
                          <a:avLst/>
                        </a:prstGeom>
                        <a:solidFill>
                          <a:srgbClr val="FFFFFF"/>
                        </a:solidFill>
                        <a:ln w="9525">
                          <a:solidFill>
                            <a:srgbClr val="000000"/>
                          </a:solidFill>
                          <a:miter lim="800000"/>
                          <a:headEnd/>
                          <a:tailEnd/>
                        </a:ln>
                      </wps:spPr>
                      <wps:txbx>
                        <w:txbxContent>
                          <w:p w:rsidR="0025020D" w:rsidRDefault="0025020D" w:rsidP="000E1E87">
                            <w:pPr>
                              <w:bidi w:val="0"/>
                              <w:jc w:val="center"/>
                              <w:rPr>
                                <w:lang w:bidi="ar-JO"/>
                              </w:rPr>
                            </w:pPr>
                            <w:r>
                              <w:rPr>
                                <w:lang w:bidi="ar-JO"/>
                              </w:rPr>
                              <w:t>Working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7" o:spid="_x0000_s1029" style="position:absolute;left:0;text-align:left;margin-left:295.95pt;margin-top:5.15pt;width:145pt;height:2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">
                <v:textbox>
                  <w:txbxContent>
                    <w:p w:rsidR="0025020D" w:rsidRDefault="0025020D" w:rsidP="000E1E87">
                      <w:pPr>
                        <w:bidi w:val="0"/>
                        <w:jc w:val="center"/>
                        <w:rPr>
                          <w:lang w:bidi="ar-JO"/>
                        </w:rPr>
                      </w:pPr>
                      <w:r>
                        <w:rPr>
                          <w:lang w:bidi="ar-JO"/>
                        </w:rPr>
                        <w:t>Working committees</w:t>
                      </w:r>
                    </w:p>
                  </w:txbxContent>
                </v:textbox>
              </v:rect>
            </w:pict>
          </mc:Fallback>
        </mc:AlternateContent>
      </w: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AF6F67" w:rsidP="00684441">
      <w:pPr>
        <w:bidi w:val="0"/>
        <w:spacing w:after="0"/>
        <w:jc w:val="both"/>
        <w:rPr>
          <w:rFonts w:asciiTheme="majorBidi" w:hAnsiTheme="majorBidi" w:cstheme="majorBidi"/>
          <w:sz w:val="24"/>
          <w:szCs w:val="24"/>
          <w:lang w:bidi="ar-JO"/>
        </w:rPr>
      </w:pPr>
      <w:r>
        <w:rPr>
          <w:rFonts w:asciiTheme="majorBidi" w:hAnsiTheme="majorBidi" w:cstheme="majorBidi"/>
          <w:noProof/>
          <w:sz w:val="24"/>
          <w:szCs w:val="24"/>
        </w:rPr>
        <mc:AlternateContent>
          <mc:Choice Requires="wps">
            <w:drawing>
              <wp:anchor distT="0" distB="0" distL="114300" distR="114300" simplePos="0" relativeHeight="251658752" behindDoc="0" locked="0" layoutInCell="1" allowOverlap="1">
                <wp:simplePos x="0" y="0"/>
                <wp:positionH relativeFrom="column">
                  <wp:posOffset>4068445</wp:posOffset>
                </wp:positionH>
                <wp:positionV relativeFrom="paragraph">
                  <wp:posOffset>158115</wp:posOffset>
                </wp:positionV>
                <wp:extent cx="1313180" cy="290830"/>
                <wp:effectExtent l="0" t="0" r="1270" b="0"/>
                <wp:wrapNone/>
                <wp:docPr id="16"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290830"/>
                        </a:xfrm>
                        <a:prstGeom prst="rect">
                          <a:avLst/>
                        </a:prstGeom>
                        <a:solidFill>
                          <a:srgbClr val="FFFFFF"/>
                        </a:solidFill>
                        <a:ln w="9525">
                          <a:solidFill>
                            <a:srgbClr val="000000"/>
                          </a:solidFill>
                          <a:miter lim="800000"/>
                          <a:headEnd/>
                          <a:tailEnd/>
                        </a:ln>
                      </wps:spPr>
                      <wps:txbx>
                        <w:txbxContent>
                          <w:p w:rsidR="0025020D" w:rsidRDefault="0025020D" w:rsidP="000E1E87">
                            <w:pPr>
                              <w:bidi w:val="0"/>
                              <w:jc w:val="center"/>
                            </w:pPr>
                            <w:r>
                              <w:t>Beneficiaries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6" o:spid="_x0000_s1030" style="position:absolute;left:0;text-align:left;margin-left:320.35pt;margin-top:12.45pt;width:103.4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">
                <v:textbox>
                  <w:txbxContent>
                    <w:p w:rsidR="0025020D" w:rsidRDefault="0025020D" w:rsidP="000E1E87">
                      <w:pPr>
                        <w:bidi w:val="0"/>
                        <w:jc w:val="center"/>
                      </w:pPr>
                      <w:r>
                        <w:t>Beneficiaries</w:t>
                      </w:r>
                    </w:p>
                  </w:txbxContent>
                </v:textbox>
              </v:rect>
            </w:pict>
          </mc:Fallback>
        </mc:AlternateContent>
      </w: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825B86" w:rsidRDefault="00825B86" w:rsidP="00825B86">
      <w:pPr>
        <w:bidi w:val="0"/>
        <w:spacing w:after="0"/>
        <w:jc w:val="both"/>
        <w:rPr>
          <w:rFonts w:asciiTheme="majorBidi" w:hAnsiTheme="majorBidi" w:cstheme="majorBidi"/>
          <w:sz w:val="24"/>
          <w:szCs w:val="24"/>
          <w:lang w:bidi="ar-JO"/>
        </w:rPr>
      </w:pPr>
    </w:p>
    <w:p w:rsidR="00825B86" w:rsidRDefault="00825B86" w:rsidP="00825B86">
      <w:pPr>
        <w:bidi w:val="0"/>
        <w:spacing w:after="0"/>
        <w:jc w:val="both"/>
        <w:rPr>
          <w:rFonts w:asciiTheme="majorBidi" w:hAnsiTheme="majorBidi" w:cstheme="majorBidi"/>
          <w:sz w:val="24"/>
          <w:szCs w:val="24"/>
          <w:lang w:bidi="ar-JO"/>
        </w:rPr>
      </w:pPr>
    </w:p>
    <w:p w:rsidR="00825B86" w:rsidRDefault="00825B86" w:rsidP="00825B86">
      <w:pPr>
        <w:bidi w:val="0"/>
        <w:spacing w:after="0"/>
        <w:jc w:val="both"/>
        <w:rPr>
          <w:rFonts w:asciiTheme="majorBidi" w:hAnsiTheme="majorBidi" w:cstheme="majorBidi"/>
          <w:sz w:val="24"/>
          <w:szCs w:val="24"/>
          <w:lang w:bidi="ar-JO"/>
        </w:rPr>
      </w:pPr>
    </w:p>
    <w:p w:rsidR="00825B86" w:rsidRDefault="00825B86" w:rsidP="00825B86">
      <w:pPr>
        <w:bidi w:val="0"/>
        <w:spacing w:after="0"/>
        <w:jc w:val="both"/>
        <w:rPr>
          <w:rFonts w:asciiTheme="majorBidi" w:hAnsiTheme="majorBidi" w:cstheme="majorBidi"/>
          <w:sz w:val="24"/>
          <w:szCs w:val="24"/>
          <w:lang w:bidi="ar-JO"/>
        </w:rPr>
      </w:pPr>
    </w:p>
    <w:p w:rsidR="00684441" w:rsidRPr="002A5CDB" w:rsidRDefault="00AF6F67" w:rsidP="001713F6">
      <w:pPr>
        <w:bidi w:val="0"/>
        <w:spacing w:after="0"/>
        <w:jc w:val="both"/>
        <w:rPr>
          <w:rFonts w:asciiTheme="majorBidi" w:hAnsiTheme="majorBidi" w:cstheme="majorBidi"/>
          <w:b/>
          <w:bCs/>
          <w:sz w:val="24"/>
          <w:szCs w:val="24"/>
          <w:lang w:bidi="ar-JO"/>
        </w:rPr>
      </w:pPr>
      <w:r>
        <w:rPr>
          <w:rFonts w:asciiTheme="majorBidi" w:hAnsiTheme="majorBidi" w:cstheme="majorBidi"/>
          <w:noProof/>
          <w:sz w:val="24"/>
          <w:szCs w:val="24"/>
        </w:rPr>
        <w:lastRenderedPageBreak/>
        <mc:AlternateContent>
          <mc:Choice Requires="wps">
            <w:drawing>
              <wp:anchor distT="0" distB="0" distL="114300" distR="114300" simplePos="0" relativeHeight="251660800" behindDoc="0" locked="0" layoutInCell="1" allowOverlap="1">
                <wp:simplePos x="0" y="0"/>
                <wp:positionH relativeFrom="column">
                  <wp:posOffset>4299585</wp:posOffset>
                </wp:positionH>
                <wp:positionV relativeFrom="paragraph">
                  <wp:posOffset>-99060</wp:posOffset>
                </wp:positionV>
                <wp:extent cx="866775" cy="361950"/>
                <wp:effectExtent l="0" t="0" r="0" b="0"/>
                <wp:wrapNone/>
                <wp:docPr id="14" name="مستطيل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20D" w:rsidRDefault="0025020D" w:rsidP="006844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 o:spid="_x0000_s1031" style="position:absolute;left:0;text-align:left;margin-left:338.55pt;margin-top:-7.8pt;width:68.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" stroked="f">
                <v:textbox>
                  <w:txbxContent>
                    <w:p w:rsidR="0025020D" w:rsidRDefault="0025020D" w:rsidP="00684441"/>
                  </w:txbxContent>
                </v:textbox>
              </v:rect>
            </w:pict>
          </mc:Fallback>
        </mc:AlternateContent>
      </w:r>
      <w:r w:rsidR="00684441" w:rsidRPr="002A5CDB">
        <w:rPr>
          <w:rFonts w:asciiTheme="majorBidi" w:hAnsiTheme="majorBidi" w:cstheme="majorBidi"/>
          <w:b/>
          <w:bCs/>
          <w:sz w:val="24"/>
          <w:szCs w:val="24"/>
          <w:lang w:bidi="ar-JO"/>
        </w:rPr>
        <w:t>Tijara Coalition Members (2017)</w:t>
      </w:r>
    </w:p>
    <w:p w:rsidR="00684441" w:rsidRDefault="00684441" w:rsidP="00684441">
      <w:pPr>
        <w:bidi w:val="0"/>
        <w:spacing w:after="0"/>
        <w:jc w:val="both"/>
        <w:rPr>
          <w:rFonts w:asciiTheme="majorBidi" w:hAnsiTheme="majorBidi" w:cstheme="majorBidi"/>
          <w:sz w:val="24"/>
          <w:szCs w:val="24"/>
          <w:lang w:bidi="ar-JO"/>
        </w:rPr>
      </w:pPr>
    </w:p>
    <w:tbl>
      <w:tblPr>
        <w:tblStyle w:val="TableGrid"/>
        <w:tblW w:w="0" w:type="auto"/>
        <w:tblLook w:val="04A0" w:firstRow="1" w:lastRow="0" w:firstColumn="1" w:lastColumn="0" w:noHBand="0" w:noVBand="1"/>
      </w:tblPr>
      <w:tblGrid>
        <w:gridCol w:w="2343"/>
        <w:gridCol w:w="2268"/>
        <w:gridCol w:w="2297"/>
        <w:gridCol w:w="2442"/>
      </w:tblGrid>
      <w:tr w:rsidR="00684441" w:rsidRPr="0025259E" w:rsidTr="0087072E">
        <w:tc>
          <w:tcPr>
            <w:tcW w:w="2463" w:type="dxa"/>
          </w:tcPr>
          <w:p w:rsidR="00684441" w:rsidRPr="0025259E" w:rsidRDefault="00684441" w:rsidP="00825B86">
            <w:pPr>
              <w:bidi w:val="0"/>
              <w:jc w:val="center"/>
              <w:rPr>
                <w:rFonts w:asciiTheme="majorBidi" w:hAnsiTheme="majorBidi" w:cstheme="majorBidi"/>
                <w:b/>
                <w:bCs/>
                <w:lang w:bidi="ar-JO"/>
              </w:rPr>
            </w:pPr>
            <w:r w:rsidRPr="0025259E">
              <w:rPr>
                <w:rFonts w:asciiTheme="majorBidi" w:hAnsiTheme="majorBidi" w:cstheme="majorBidi"/>
                <w:b/>
                <w:bCs/>
                <w:lang w:bidi="ar-JO"/>
              </w:rPr>
              <w:t xml:space="preserve">Government </w:t>
            </w:r>
            <w:r w:rsidR="00F024C7" w:rsidRPr="0025259E">
              <w:rPr>
                <w:rFonts w:asciiTheme="majorBidi" w:hAnsiTheme="majorBidi" w:cstheme="majorBidi"/>
                <w:b/>
                <w:bCs/>
                <w:lang w:bidi="ar-JO"/>
              </w:rPr>
              <w:t>Agencies</w:t>
            </w:r>
          </w:p>
        </w:tc>
        <w:tc>
          <w:tcPr>
            <w:tcW w:w="2463" w:type="dxa"/>
          </w:tcPr>
          <w:p w:rsidR="00684441" w:rsidRPr="0025259E" w:rsidRDefault="00684441" w:rsidP="00825B86">
            <w:pPr>
              <w:bidi w:val="0"/>
              <w:jc w:val="center"/>
              <w:rPr>
                <w:rFonts w:asciiTheme="majorBidi" w:hAnsiTheme="majorBidi" w:cstheme="majorBidi"/>
                <w:b/>
                <w:bCs/>
                <w:lang w:bidi="ar-JO"/>
              </w:rPr>
            </w:pPr>
            <w:r w:rsidRPr="0025259E">
              <w:rPr>
                <w:rFonts w:asciiTheme="majorBidi" w:hAnsiTheme="majorBidi" w:cstheme="majorBidi"/>
                <w:b/>
                <w:bCs/>
                <w:lang w:bidi="ar-JO"/>
              </w:rPr>
              <w:t>Chambers</w:t>
            </w:r>
          </w:p>
        </w:tc>
        <w:tc>
          <w:tcPr>
            <w:tcW w:w="2464" w:type="dxa"/>
          </w:tcPr>
          <w:p w:rsidR="00684441" w:rsidRPr="0025259E" w:rsidRDefault="00AF6F67" w:rsidP="00825B86">
            <w:pPr>
              <w:bidi w:val="0"/>
              <w:jc w:val="center"/>
              <w:rPr>
                <w:rFonts w:asciiTheme="majorBidi" w:hAnsiTheme="majorBidi" w:cstheme="majorBidi"/>
                <w:b/>
                <w:bCs/>
                <w:lang w:bidi="ar-JO"/>
              </w:rPr>
            </w:pPr>
            <w:r>
              <w:rPr>
                <w:rFonts w:asciiTheme="majorBidi" w:hAnsiTheme="majorBidi" w:cstheme="majorBidi"/>
                <w:b/>
                <w:bCs/>
                <w:lang w:bidi="ar-JO"/>
              </w:rPr>
              <w:t xml:space="preserve">Business </w:t>
            </w:r>
            <w:r w:rsidRPr="0025259E">
              <w:rPr>
                <w:rFonts w:asciiTheme="majorBidi" w:hAnsiTheme="majorBidi" w:cstheme="majorBidi"/>
                <w:b/>
                <w:bCs/>
                <w:lang w:bidi="ar-JO"/>
              </w:rPr>
              <w:t xml:space="preserve"> </w:t>
            </w:r>
            <w:r w:rsidR="00F024C7" w:rsidRPr="0025259E">
              <w:rPr>
                <w:rFonts w:asciiTheme="majorBidi" w:hAnsiTheme="majorBidi" w:cstheme="majorBidi"/>
                <w:b/>
                <w:bCs/>
                <w:lang w:bidi="ar-JO"/>
              </w:rPr>
              <w:t>Associations</w:t>
            </w:r>
          </w:p>
        </w:tc>
        <w:tc>
          <w:tcPr>
            <w:tcW w:w="2464" w:type="dxa"/>
          </w:tcPr>
          <w:p w:rsidR="00684441" w:rsidRPr="0025259E" w:rsidRDefault="00684441" w:rsidP="00825B86">
            <w:pPr>
              <w:bidi w:val="0"/>
              <w:jc w:val="center"/>
              <w:rPr>
                <w:rFonts w:asciiTheme="majorBidi" w:hAnsiTheme="majorBidi" w:cstheme="majorBidi"/>
                <w:b/>
                <w:bCs/>
                <w:lang w:bidi="ar-JO"/>
              </w:rPr>
            </w:pPr>
            <w:r w:rsidRPr="0025259E">
              <w:rPr>
                <w:rFonts w:asciiTheme="majorBidi" w:hAnsiTheme="majorBidi" w:cstheme="majorBidi"/>
                <w:b/>
                <w:bCs/>
                <w:lang w:bidi="ar-JO"/>
              </w:rPr>
              <w:t xml:space="preserve">Sectoral </w:t>
            </w:r>
            <w:r w:rsidR="00F024C7" w:rsidRPr="0025259E">
              <w:rPr>
                <w:rFonts w:asciiTheme="majorBidi" w:hAnsiTheme="majorBidi" w:cstheme="majorBidi"/>
                <w:b/>
                <w:bCs/>
                <w:lang w:bidi="ar-JO"/>
              </w:rPr>
              <w:t>Associations 1</w:t>
            </w:r>
          </w:p>
        </w:tc>
      </w:tr>
      <w:tr w:rsidR="00684441" w:rsidRPr="0025259E" w:rsidTr="0087072E">
        <w:tc>
          <w:tcPr>
            <w:tcW w:w="2463" w:type="dxa"/>
          </w:tcPr>
          <w:p w:rsidR="00684441" w:rsidRPr="00BD0886" w:rsidRDefault="00684441" w:rsidP="00786F27">
            <w:pPr>
              <w:bidi w:val="0"/>
              <w:jc w:val="both"/>
              <w:rPr>
                <w:rFonts w:asciiTheme="majorBidi" w:hAnsiTheme="majorBidi" w:cstheme="majorBidi"/>
                <w:lang w:bidi="ar-JO"/>
              </w:rPr>
            </w:pPr>
            <w:r w:rsidRPr="00BD0886">
              <w:rPr>
                <w:rFonts w:asciiTheme="majorBidi" w:hAnsiTheme="majorBidi" w:cstheme="majorBidi"/>
                <w:lang w:bidi="ar-JO"/>
              </w:rPr>
              <w:t xml:space="preserve">Ministry of Industry </w:t>
            </w:r>
            <w:r w:rsidR="00786F27" w:rsidRPr="00BD0886">
              <w:rPr>
                <w:rFonts w:asciiTheme="majorBidi" w:hAnsiTheme="majorBidi" w:cstheme="majorBidi"/>
                <w:lang w:bidi="ar-JO"/>
              </w:rPr>
              <w:t>,</w:t>
            </w:r>
            <w:r w:rsidRPr="00BD0886">
              <w:rPr>
                <w:rFonts w:asciiTheme="majorBidi" w:hAnsiTheme="majorBidi" w:cstheme="majorBidi"/>
                <w:lang w:bidi="ar-JO"/>
              </w:rPr>
              <w:t xml:space="preserve"> Trade &amp; Suppl</w:t>
            </w:r>
            <w:r w:rsidR="00E61334" w:rsidRPr="00BD0886">
              <w:rPr>
                <w:rFonts w:asciiTheme="majorBidi" w:hAnsiTheme="majorBidi" w:cstheme="majorBidi"/>
                <w:lang w:bidi="ar-JO"/>
              </w:rPr>
              <w:t>y</w:t>
            </w:r>
          </w:p>
        </w:tc>
        <w:tc>
          <w:tcPr>
            <w:tcW w:w="2463" w:type="dxa"/>
          </w:tcPr>
          <w:p w:rsidR="00684441" w:rsidRPr="00BD0886" w:rsidRDefault="00684441" w:rsidP="0087072E">
            <w:pPr>
              <w:bidi w:val="0"/>
              <w:jc w:val="both"/>
              <w:rPr>
                <w:rFonts w:asciiTheme="majorBidi" w:hAnsiTheme="majorBidi" w:cstheme="majorBidi"/>
                <w:lang w:bidi="ar-JO"/>
              </w:rPr>
            </w:pPr>
            <w:r w:rsidRPr="00BD0886">
              <w:rPr>
                <w:rFonts w:asciiTheme="majorBidi" w:hAnsiTheme="majorBidi" w:cstheme="majorBidi"/>
                <w:lang w:bidi="ar-JO"/>
              </w:rPr>
              <w:t xml:space="preserve">Jordan </w:t>
            </w:r>
            <w:r w:rsidR="00C32468" w:rsidRPr="00BD0886">
              <w:rPr>
                <w:rFonts w:asciiTheme="majorBidi" w:hAnsiTheme="majorBidi" w:cstheme="majorBidi"/>
                <w:lang w:bidi="ar-JO"/>
              </w:rPr>
              <w:t xml:space="preserve">Chamber </w:t>
            </w:r>
            <w:r w:rsidRPr="00BD0886">
              <w:rPr>
                <w:rFonts w:asciiTheme="majorBidi" w:hAnsiTheme="majorBidi" w:cstheme="majorBidi"/>
                <w:lang w:bidi="ar-JO"/>
              </w:rPr>
              <w:t xml:space="preserve">of </w:t>
            </w:r>
            <w:r w:rsidR="00C32468" w:rsidRPr="00BD0886">
              <w:rPr>
                <w:rFonts w:asciiTheme="majorBidi" w:hAnsiTheme="majorBidi" w:cstheme="majorBidi"/>
                <w:lang w:bidi="ar-JO"/>
              </w:rPr>
              <w:t>Industry</w:t>
            </w:r>
          </w:p>
        </w:tc>
        <w:tc>
          <w:tcPr>
            <w:tcW w:w="2464" w:type="dxa"/>
          </w:tcPr>
          <w:p w:rsidR="00684441" w:rsidRPr="00BD0886" w:rsidRDefault="00786F27" w:rsidP="0087072E">
            <w:pPr>
              <w:bidi w:val="0"/>
              <w:jc w:val="both"/>
              <w:rPr>
                <w:rFonts w:asciiTheme="majorBidi" w:hAnsiTheme="majorBidi" w:cstheme="majorBidi"/>
                <w:lang w:bidi="ar-JO"/>
              </w:rPr>
            </w:pPr>
            <w:r w:rsidRPr="00BD0886">
              <w:rPr>
                <w:rFonts w:asciiTheme="majorBidi" w:hAnsiTheme="majorBidi" w:cstheme="majorBidi"/>
                <w:lang w:bidi="ar-JO"/>
              </w:rPr>
              <w:t>American</w:t>
            </w:r>
            <w:r w:rsidR="00684441" w:rsidRPr="00BD0886">
              <w:rPr>
                <w:rFonts w:asciiTheme="majorBidi" w:hAnsiTheme="majorBidi" w:cstheme="majorBidi"/>
                <w:lang w:bidi="ar-JO"/>
              </w:rPr>
              <w:t xml:space="preserve"> </w:t>
            </w:r>
            <w:r w:rsidR="00C32468" w:rsidRPr="00BD0886">
              <w:rPr>
                <w:rFonts w:asciiTheme="majorBidi" w:hAnsiTheme="majorBidi" w:cstheme="majorBidi"/>
                <w:lang w:bidi="ar-JO"/>
              </w:rPr>
              <w:t xml:space="preserve">Chamber </w:t>
            </w:r>
            <w:r w:rsidR="00684441" w:rsidRPr="00BD0886">
              <w:rPr>
                <w:rFonts w:asciiTheme="majorBidi" w:hAnsiTheme="majorBidi" w:cstheme="majorBidi"/>
                <w:lang w:bidi="ar-JO"/>
              </w:rPr>
              <w:t xml:space="preserve">of </w:t>
            </w:r>
            <w:r w:rsidR="00C32468" w:rsidRPr="00BD0886">
              <w:rPr>
                <w:rFonts w:asciiTheme="majorBidi" w:hAnsiTheme="majorBidi" w:cstheme="majorBidi"/>
                <w:lang w:bidi="ar-JO"/>
              </w:rPr>
              <w:t xml:space="preserve">Commerce </w:t>
            </w:r>
            <w:r w:rsidR="00684441" w:rsidRPr="00BD0886">
              <w:rPr>
                <w:rFonts w:asciiTheme="majorBidi" w:hAnsiTheme="majorBidi" w:cstheme="majorBidi"/>
                <w:lang w:bidi="ar-JO"/>
              </w:rPr>
              <w:t>in Jordan</w:t>
            </w:r>
          </w:p>
        </w:tc>
        <w:tc>
          <w:tcPr>
            <w:tcW w:w="2464" w:type="dxa"/>
          </w:tcPr>
          <w:p w:rsidR="00684441" w:rsidRPr="0025259E" w:rsidRDefault="00684441" w:rsidP="000514E9">
            <w:pPr>
              <w:bidi w:val="0"/>
              <w:jc w:val="both"/>
              <w:rPr>
                <w:rFonts w:asciiTheme="majorBidi" w:hAnsiTheme="majorBidi" w:cstheme="majorBidi"/>
                <w:lang w:bidi="ar-JO"/>
              </w:rPr>
            </w:pPr>
            <w:r w:rsidRPr="0025259E">
              <w:rPr>
                <w:rFonts w:asciiTheme="majorBidi" w:hAnsiTheme="majorBidi" w:cstheme="majorBidi"/>
                <w:lang w:bidi="ar-JO"/>
              </w:rPr>
              <w:t xml:space="preserve">Information </w:t>
            </w:r>
            <w:r w:rsidR="00C32468" w:rsidRPr="0025259E">
              <w:rPr>
                <w:rFonts w:asciiTheme="majorBidi" w:hAnsiTheme="majorBidi" w:cstheme="majorBidi"/>
                <w:lang w:bidi="ar-JO"/>
              </w:rPr>
              <w:t>Technology Association "</w:t>
            </w:r>
            <w:r w:rsidRPr="0025259E">
              <w:rPr>
                <w:rFonts w:asciiTheme="majorBidi" w:hAnsiTheme="majorBidi" w:cstheme="majorBidi"/>
                <w:lang w:bidi="ar-JO"/>
              </w:rPr>
              <w:t xml:space="preserve"> Intaj</w:t>
            </w:r>
            <w:r w:rsidR="00C32468" w:rsidRPr="0025259E">
              <w:rPr>
                <w:rFonts w:asciiTheme="majorBidi" w:hAnsiTheme="majorBidi" w:cstheme="majorBidi"/>
                <w:lang w:bidi="ar-JO"/>
              </w:rPr>
              <w:t>"</w:t>
            </w:r>
            <w:r w:rsidRPr="0025259E">
              <w:rPr>
                <w:rFonts w:asciiTheme="majorBidi" w:hAnsiTheme="majorBidi" w:cstheme="majorBidi"/>
                <w:lang w:bidi="ar-JO"/>
              </w:rPr>
              <w:t xml:space="preserve"> </w:t>
            </w:r>
          </w:p>
        </w:tc>
      </w:tr>
      <w:tr w:rsidR="00684441" w:rsidRPr="0025259E" w:rsidTr="0087072E">
        <w:tc>
          <w:tcPr>
            <w:tcW w:w="2463" w:type="dxa"/>
          </w:tcPr>
          <w:p w:rsidR="00684441" w:rsidRPr="00BD0886" w:rsidRDefault="00684441" w:rsidP="0087072E">
            <w:pPr>
              <w:bidi w:val="0"/>
              <w:jc w:val="both"/>
              <w:rPr>
                <w:rFonts w:asciiTheme="majorBidi" w:hAnsiTheme="majorBidi" w:cstheme="majorBidi"/>
                <w:lang w:bidi="ar-JO"/>
              </w:rPr>
            </w:pPr>
            <w:r w:rsidRPr="00BD0886">
              <w:rPr>
                <w:rFonts w:asciiTheme="majorBidi" w:hAnsiTheme="majorBidi" w:cstheme="majorBidi"/>
                <w:lang w:bidi="ar-JO"/>
              </w:rPr>
              <w:t>Jordan Investment Commission (JIC)</w:t>
            </w:r>
          </w:p>
        </w:tc>
        <w:tc>
          <w:tcPr>
            <w:tcW w:w="2463" w:type="dxa"/>
          </w:tcPr>
          <w:p w:rsidR="00684441" w:rsidRPr="00BD0886" w:rsidRDefault="00684441" w:rsidP="0087072E">
            <w:pPr>
              <w:bidi w:val="0"/>
              <w:jc w:val="both"/>
              <w:rPr>
                <w:rFonts w:asciiTheme="majorBidi" w:hAnsiTheme="majorBidi" w:cstheme="majorBidi"/>
                <w:lang w:bidi="ar-JO"/>
              </w:rPr>
            </w:pPr>
            <w:r w:rsidRPr="00BD0886">
              <w:rPr>
                <w:rFonts w:asciiTheme="majorBidi" w:hAnsiTheme="majorBidi" w:cstheme="majorBidi"/>
                <w:lang w:bidi="ar-JO"/>
              </w:rPr>
              <w:t xml:space="preserve">Jordan </w:t>
            </w:r>
            <w:r w:rsidR="00984E12" w:rsidRPr="00BD0886">
              <w:rPr>
                <w:rFonts w:asciiTheme="majorBidi" w:hAnsiTheme="majorBidi" w:cstheme="majorBidi"/>
                <w:lang w:bidi="ar-JO"/>
              </w:rPr>
              <w:t xml:space="preserve">Chamber </w:t>
            </w:r>
            <w:r w:rsidRPr="00BD0886">
              <w:rPr>
                <w:rFonts w:asciiTheme="majorBidi" w:hAnsiTheme="majorBidi" w:cstheme="majorBidi"/>
                <w:lang w:bidi="ar-JO"/>
              </w:rPr>
              <w:t xml:space="preserve">of </w:t>
            </w:r>
            <w:r w:rsidR="00984E12" w:rsidRPr="00BD0886">
              <w:rPr>
                <w:rFonts w:asciiTheme="majorBidi" w:hAnsiTheme="majorBidi" w:cstheme="majorBidi"/>
                <w:lang w:bidi="ar-JO"/>
              </w:rPr>
              <w:t>Commerce</w:t>
            </w:r>
          </w:p>
        </w:tc>
        <w:tc>
          <w:tcPr>
            <w:tcW w:w="2464" w:type="dxa"/>
          </w:tcPr>
          <w:p w:rsidR="00684441" w:rsidRPr="00BD0886" w:rsidRDefault="00684441" w:rsidP="0087072E">
            <w:pPr>
              <w:bidi w:val="0"/>
              <w:jc w:val="both"/>
              <w:rPr>
                <w:rFonts w:asciiTheme="majorBidi" w:hAnsiTheme="majorBidi" w:cstheme="majorBidi"/>
                <w:lang w:bidi="ar-JO"/>
              </w:rPr>
            </w:pPr>
            <w:r w:rsidRPr="00BD0886">
              <w:rPr>
                <w:rFonts w:asciiTheme="majorBidi" w:hAnsiTheme="majorBidi" w:cstheme="majorBidi"/>
                <w:lang w:bidi="ar-JO"/>
              </w:rPr>
              <w:t xml:space="preserve">Jordan </w:t>
            </w:r>
            <w:r w:rsidR="00984E12" w:rsidRPr="00BD0886">
              <w:rPr>
                <w:rFonts w:asciiTheme="majorBidi" w:hAnsiTheme="majorBidi" w:cstheme="majorBidi"/>
                <w:lang w:bidi="ar-JO"/>
              </w:rPr>
              <w:t>Exporters Association</w:t>
            </w:r>
          </w:p>
        </w:tc>
        <w:tc>
          <w:tcPr>
            <w:tcW w:w="2464"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EDAMA association</w:t>
            </w:r>
          </w:p>
        </w:tc>
      </w:tr>
      <w:tr w:rsidR="00684441" w:rsidRPr="0025259E" w:rsidTr="0087072E">
        <w:tc>
          <w:tcPr>
            <w:tcW w:w="2463" w:type="dxa"/>
          </w:tcPr>
          <w:p w:rsidR="00711BBA" w:rsidRPr="00BD0886" w:rsidRDefault="00711BBA" w:rsidP="00711BBA">
            <w:pPr>
              <w:bidi w:val="0"/>
              <w:jc w:val="both"/>
              <w:rPr>
                <w:rFonts w:asciiTheme="majorBidi" w:hAnsiTheme="majorBidi" w:cstheme="majorBidi"/>
                <w:lang w:bidi="ar-JO"/>
              </w:rPr>
            </w:pPr>
            <w:r w:rsidRPr="00BD0886">
              <w:rPr>
                <w:rFonts w:asciiTheme="majorBidi" w:hAnsiTheme="majorBidi" w:cstheme="majorBidi"/>
                <w:lang w:bidi="ar-JO"/>
              </w:rPr>
              <w:t>U.S. Agency for International Development</w:t>
            </w:r>
          </w:p>
          <w:p w:rsidR="00684441" w:rsidRPr="00BD0886" w:rsidRDefault="00711BBA" w:rsidP="00711BBA">
            <w:pPr>
              <w:bidi w:val="0"/>
              <w:jc w:val="both"/>
              <w:rPr>
                <w:rFonts w:asciiTheme="majorBidi" w:hAnsiTheme="majorBidi" w:cstheme="majorBidi"/>
                <w:lang w:bidi="ar-JO"/>
              </w:rPr>
            </w:pPr>
            <w:r w:rsidRPr="00BD0886">
              <w:rPr>
                <w:rFonts w:asciiTheme="majorBidi" w:hAnsiTheme="majorBidi" w:cstheme="majorBidi"/>
                <w:lang w:bidi="ar-JO"/>
              </w:rPr>
              <w:t xml:space="preserve"> (</w:t>
            </w:r>
            <w:r w:rsidR="00684441" w:rsidRPr="00BD0886">
              <w:rPr>
                <w:rFonts w:asciiTheme="majorBidi" w:hAnsiTheme="majorBidi" w:cstheme="majorBidi"/>
                <w:lang w:bidi="ar-JO"/>
              </w:rPr>
              <w:t>USAID</w:t>
            </w:r>
            <w:r w:rsidRPr="00BD0886">
              <w:rPr>
                <w:rFonts w:asciiTheme="majorBidi" w:hAnsiTheme="majorBidi" w:cstheme="majorBidi"/>
                <w:lang w:bidi="ar-JO"/>
              </w:rPr>
              <w:t>)</w:t>
            </w:r>
          </w:p>
        </w:tc>
        <w:tc>
          <w:tcPr>
            <w:tcW w:w="2463" w:type="dxa"/>
          </w:tcPr>
          <w:p w:rsidR="00684441" w:rsidRPr="00BD0886" w:rsidRDefault="00684441" w:rsidP="00786F27">
            <w:pPr>
              <w:bidi w:val="0"/>
              <w:jc w:val="both"/>
              <w:rPr>
                <w:rFonts w:asciiTheme="majorBidi" w:hAnsiTheme="majorBidi" w:cstheme="majorBidi"/>
                <w:lang w:bidi="ar-JO"/>
              </w:rPr>
            </w:pPr>
            <w:r w:rsidRPr="00BD0886">
              <w:rPr>
                <w:rFonts w:asciiTheme="majorBidi" w:hAnsiTheme="majorBidi" w:cstheme="majorBidi"/>
                <w:lang w:bidi="ar-JO"/>
              </w:rPr>
              <w:t>Zar</w:t>
            </w:r>
            <w:r w:rsidR="00786F27" w:rsidRPr="00BD0886">
              <w:rPr>
                <w:rFonts w:asciiTheme="majorBidi" w:hAnsiTheme="majorBidi" w:cstheme="majorBidi"/>
                <w:lang w:bidi="ar-JO"/>
              </w:rPr>
              <w:t>q</w:t>
            </w:r>
            <w:r w:rsidRPr="00BD0886">
              <w:rPr>
                <w:rFonts w:asciiTheme="majorBidi" w:hAnsiTheme="majorBidi" w:cstheme="majorBidi"/>
                <w:lang w:bidi="ar-JO"/>
              </w:rPr>
              <w:t xml:space="preserve">a </w:t>
            </w:r>
            <w:r w:rsidR="00711BBA" w:rsidRPr="00BD0886">
              <w:rPr>
                <w:rFonts w:asciiTheme="majorBidi" w:hAnsiTheme="majorBidi" w:cstheme="majorBidi"/>
                <w:lang w:bidi="ar-JO"/>
              </w:rPr>
              <w:t xml:space="preserve">Chamber </w:t>
            </w:r>
            <w:r w:rsidRPr="00BD0886">
              <w:rPr>
                <w:rFonts w:asciiTheme="majorBidi" w:hAnsiTheme="majorBidi" w:cstheme="majorBidi"/>
                <w:lang w:bidi="ar-JO"/>
              </w:rPr>
              <w:t xml:space="preserve">of </w:t>
            </w:r>
            <w:r w:rsidR="00711BBA" w:rsidRPr="00BD0886">
              <w:rPr>
                <w:rFonts w:asciiTheme="majorBidi" w:hAnsiTheme="majorBidi" w:cstheme="majorBidi"/>
                <w:lang w:bidi="ar-JO"/>
              </w:rPr>
              <w:t>Industry</w:t>
            </w:r>
          </w:p>
        </w:tc>
        <w:tc>
          <w:tcPr>
            <w:tcW w:w="2464" w:type="dxa"/>
          </w:tcPr>
          <w:p w:rsidR="00684441" w:rsidRPr="00BD0886" w:rsidRDefault="00684441" w:rsidP="0087072E">
            <w:pPr>
              <w:bidi w:val="0"/>
              <w:jc w:val="both"/>
              <w:rPr>
                <w:rFonts w:asciiTheme="majorBidi" w:hAnsiTheme="majorBidi" w:cstheme="majorBidi"/>
                <w:lang w:bidi="ar-JO"/>
              </w:rPr>
            </w:pPr>
            <w:r w:rsidRPr="00BD0886">
              <w:rPr>
                <w:rFonts w:asciiTheme="majorBidi" w:hAnsiTheme="majorBidi" w:cstheme="majorBidi"/>
                <w:lang w:bidi="ar-JO"/>
              </w:rPr>
              <w:t>Jordanian Businessmen Association</w:t>
            </w:r>
          </w:p>
        </w:tc>
        <w:tc>
          <w:tcPr>
            <w:tcW w:w="2464" w:type="dxa"/>
          </w:tcPr>
          <w:p w:rsidR="00684441" w:rsidRPr="0025259E" w:rsidRDefault="00711BBA" w:rsidP="00711BBA">
            <w:pPr>
              <w:bidi w:val="0"/>
              <w:jc w:val="both"/>
              <w:rPr>
                <w:rFonts w:asciiTheme="majorBidi" w:hAnsiTheme="majorBidi" w:cstheme="majorBidi"/>
                <w:lang w:bidi="ar-JO"/>
              </w:rPr>
            </w:pPr>
            <w:r w:rsidRPr="0025259E">
              <w:rPr>
                <w:rFonts w:asciiTheme="majorBidi" w:hAnsiTheme="majorBidi" w:cstheme="majorBidi"/>
                <w:lang w:bidi="ar-JO"/>
              </w:rPr>
              <w:t>Jordanian Association of Pharmaceutical Manufacturers (JAPM) </w:t>
            </w:r>
          </w:p>
        </w:tc>
      </w:tr>
      <w:tr w:rsidR="00684441" w:rsidRPr="0025259E" w:rsidTr="0087072E">
        <w:tc>
          <w:tcPr>
            <w:tcW w:w="2463" w:type="dxa"/>
          </w:tcPr>
          <w:p w:rsidR="00711BBA" w:rsidRPr="00BD0886" w:rsidRDefault="00711BBA" w:rsidP="00711BBA">
            <w:pPr>
              <w:bidi w:val="0"/>
              <w:jc w:val="both"/>
              <w:rPr>
                <w:rFonts w:asciiTheme="majorBidi" w:hAnsiTheme="majorBidi" w:cstheme="majorBidi"/>
                <w:lang w:bidi="ar-JO"/>
              </w:rPr>
            </w:pPr>
            <w:r w:rsidRPr="00BD0886">
              <w:rPr>
                <w:rFonts w:asciiTheme="majorBidi" w:hAnsiTheme="majorBidi" w:cstheme="majorBidi"/>
                <w:lang w:bidi="ar-JO"/>
              </w:rPr>
              <w:t>Jordan Competitiveness Program</w:t>
            </w:r>
          </w:p>
          <w:p w:rsidR="00684441" w:rsidRPr="00BD0886" w:rsidRDefault="00711BBA" w:rsidP="00711BBA">
            <w:pPr>
              <w:bidi w:val="0"/>
              <w:jc w:val="both"/>
              <w:rPr>
                <w:rFonts w:asciiTheme="majorBidi" w:hAnsiTheme="majorBidi" w:cstheme="majorBidi"/>
                <w:lang w:bidi="ar-JO"/>
              </w:rPr>
            </w:pPr>
            <w:r w:rsidRPr="00BD0886">
              <w:rPr>
                <w:rFonts w:asciiTheme="majorBidi" w:hAnsiTheme="majorBidi" w:cstheme="majorBidi"/>
                <w:lang w:bidi="ar-JO"/>
              </w:rPr>
              <w:t xml:space="preserve"> </w:t>
            </w:r>
            <w:r w:rsidR="00684441" w:rsidRPr="00BD0886">
              <w:rPr>
                <w:rFonts w:asciiTheme="majorBidi" w:hAnsiTheme="majorBidi" w:cstheme="majorBidi"/>
                <w:lang w:bidi="ar-JO"/>
              </w:rPr>
              <w:t>USAID- JCP</w:t>
            </w:r>
          </w:p>
        </w:tc>
        <w:tc>
          <w:tcPr>
            <w:tcW w:w="2463" w:type="dxa"/>
          </w:tcPr>
          <w:p w:rsidR="00684441" w:rsidRPr="00BD0886" w:rsidRDefault="00684441" w:rsidP="00786F27">
            <w:pPr>
              <w:bidi w:val="0"/>
              <w:jc w:val="both"/>
              <w:rPr>
                <w:rFonts w:asciiTheme="majorBidi" w:hAnsiTheme="majorBidi" w:cstheme="majorBidi"/>
                <w:lang w:bidi="ar-JO"/>
              </w:rPr>
            </w:pPr>
            <w:r w:rsidRPr="00BD0886">
              <w:rPr>
                <w:rFonts w:asciiTheme="majorBidi" w:hAnsiTheme="majorBidi" w:cstheme="majorBidi"/>
                <w:lang w:bidi="ar-JO"/>
              </w:rPr>
              <w:t>Zar</w:t>
            </w:r>
            <w:r w:rsidR="00786F27" w:rsidRPr="00BD0886">
              <w:rPr>
                <w:rFonts w:asciiTheme="majorBidi" w:hAnsiTheme="majorBidi" w:cstheme="majorBidi"/>
                <w:lang w:bidi="ar-JO"/>
              </w:rPr>
              <w:t>q</w:t>
            </w:r>
            <w:r w:rsidRPr="00BD0886">
              <w:rPr>
                <w:rFonts w:asciiTheme="majorBidi" w:hAnsiTheme="majorBidi" w:cstheme="majorBidi"/>
                <w:lang w:bidi="ar-JO"/>
              </w:rPr>
              <w:t>a chamber of commerce</w:t>
            </w:r>
          </w:p>
        </w:tc>
        <w:tc>
          <w:tcPr>
            <w:tcW w:w="2464" w:type="dxa"/>
          </w:tcPr>
          <w:p w:rsidR="00684441" w:rsidRPr="00BD0886" w:rsidRDefault="00684441" w:rsidP="0087072E">
            <w:pPr>
              <w:bidi w:val="0"/>
              <w:jc w:val="both"/>
              <w:rPr>
                <w:rFonts w:asciiTheme="majorBidi" w:hAnsiTheme="majorBidi" w:cstheme="majorBidi"/>
                <w:lang w:bidi="ar-JO"/>
              </w:rPr>
            </w:pPr>
            <w:r w:rsidRPr="00BD0886">
              <w:rPr>
                <w:rFonts w:asciiTheme="majorBidi" w:hAnsiTheme="majorBidi" w:cstheme="majorBidi"/>
                <w:lang w:bidi="ar-JO"/>
              </w:rPr>
              <w:t>Jordan Strategy Forum</w:t>
            </w:r>
          </w:p>
        </w:tc>
        <w:tc>
          <w:tcPr>
            <w:tcW w:w="2464" w:type="dxa"/>
          </w:tcPr>
          <w:p w:rsidR="00684441" w:rsidRPr="008209A6" w:rsidRDefault="003E1B81" w:rsidP="0087072E">
            <w:pPr>
              <w:bidi w:val="0"/>
              <w:jc w:val="both"/>
              <w:rPr>
                <w:rFonts w:asciiTheme="majorBidi" w:hAnsiTheme="majorBidi" w:cstheme="majorBidi"/>
                <w:highlight w:val="yellow"/>
                <w:lang w:bidi="ar-JO"/>
              </w:rPr>
            </w:pPr>
            <w:r w:rsidRPr="008209A6">
              <w:rPr>
                <w:rFonts w:asciiTheme="majorBidi" w:hAnsiTheme="majorBidi" w:cstheme="majorBidi" w:hint="cs"/>
                <w:highlight w:val="yellow"/>
                <w:rtl/>
                <w:lang w:bidi="ar-JO"/>
              </w:rPr>
              <w:t>ـ</w:t>
            </w:r>
            <w:r w:rsidRPr="008209A6">
              <w:rPr>
                <w:rFonts w:asciiTheme="majorBidi" w:hAnsiTheme="majorBidi" w:cstheme="majorBidi"/>
                <w:highlight w:val="yellow"/>
                <w:lang w:bidi="ar-JO"/>
              </w:rPr>
              <w:t>Jordan Stone and Tile Exporters and Producers Association (JOSTONE)</w:t>
            </w:r>
          </w:p>
        </w:tc>
      </w:tr>
      <w:tr w:rsidR="00684441" w:rsidRPr="0025259E" w:rsidTr="0087072E">
        <w:tc>
          <w:tcPr>
            <w:tcW w:w="2463" w:type="dxa"/>
          </w:tcPr>
          <w:p w:rsidR="00074393" w:rsidRPr="0025259E" w:rsidRDefault="00074393" w:rsidP="0087072E">
            <w:pPr>
              <w:bidi w:val="0"/>
              <w:jc w:val="both"/>
              <w:rPr>
                <w:rFonts w:asciiTheme="majorBidi" w:hAnsiTheme="majorBidi" w:cstheme="majorBidi"/>
                <w:lang w:bidi="ar-JO"/>
              </w:rPr>
            </w:pPr>
            <w:r w:rsidRPr="0025259E">
              <w:rPr>
                <w:rFonts w:asciiTheme="majorBidi" w:hAnsiTheme="majorBidi" w:cstheme="majorBidi"/>
                <w:lang w:bidi="ar-JO"/>
              </w:rPr>
              <w:t xml:space="preserve">- </w:t>
            </w:r>
            <w:r w:rsidR="00684441" w:rsidRPr="0025259E">
              <w:rPr>
                <w:rFonts w:asciiTheme="majorBidi" w:hAnsiTheme="majorBidi" w:cstheme="majorBidi"/>
                <w:lang w:bidi="ar-JO"/>
              </w:rPr>
              <w:t xml:space="preserve">US Embassy </w:t>
            </w:r>
          </w:p>
          <w:p w:rsidR="00074393" w:rsidRPr="0025259E" w:rsidRDefault="00074393" w:rsidP="00074393">
            <w:pPr>
              <w:bidi w:val="0"/>
              <w:jc w:val="both"/>
              <w:rPr>
                <w:rFonts w:asciiTheme="majorBidi" w:hAnsiTheme="majorBidi" w:cstheme="majorBidi"/>
                <w:lang w:bidi="ar-JO"/>
              </w:rPr>
            </w:pPr>
            <w:r w:rsidRPr="0025259E">
              <w:rPr>
                <w:rFonts w:asciiTheme="majorBidi" w:hAnsiTheme="majorBidi" w:cstheme="majorBidi"/>
                <w:lang w:bidi="ar-JO"/>
              </w:rPr>
              <w:t>-</w:t>
            </w:r>
            <w:r w:rsidR="00684441" w:rsidRPr="0025259E">
              <w:rPr>
                <w:rFonts w:asciiTheme="majorBidi" w:hAnsiTheme="majorBidi" w:cstheme="majorBidi"/>
                <w:lang w:bidi="ar-JO"/>
              </w:rPr>
              <w:t>(Commercial Section</w:t>
            </w:r>
            <w:r w:rsidRPr="0025259E">
              <w:rPr>
                <w:rFonts w:asciiTheme="majorBidi" w:hAnsiTheme="majorBidi" w:cstheme="majorBidi"/>
                <w:lang w:bidi="ar-JO"/>
              </w:rPr>
              <w:t>)</w:t>
            </w:r>
          </w:p>
          <w:p w:rsidR="00684441" w:rsidRPr="0025259E" w:rsidRDefault="00684441" w:rsidP="00074393">
            <w:pPr>
              <w:bidi w:val="0"/>
              <w:jc w:val="both"/>
              <w:rPr>
                <w:rFonts w:asciiTheme="majorBidi" w:hAnsiTheme="majorBidi" w:cstheme="majorBidi"/>
                <w:lang w:bidi="ar-JO"/>
              </w:rPr>
            </w:pPr>
            <w:r w:rsidRPr="0025259E">
              <w:rPr>
                <w:rFonts w:asciiTheme="majorBidi" w:hAnsiTheme="majorBidi" w:cstheme="majorBidi"/>
                <w:lang w:bidi="ar-JO"/>
              </w:rPr>
              <w:t xml:space="preserve"> </w:t>
            </w:r>
            <w:r w:rsidR="00074393" w:rsidRPr="0025259E">
              <w:rPr>
                <w:rFonts w:asciiTheme="majorBidi" w:hAnsiTheme="majorBidi" w:cstheme="majorBidi"/>
                <w:lang w:bidi="ar-JO"/>
              </w:rPr>
              <w:t>-</w:t>
            </w:r>
            <w:r w:rsidR="00C45C53" w:rsidRPr="0025259E">
              <w:rPr>
                <w:rFonts w:asciiTheme="majorBidi" w:hAnsiTheme="majorBidi" w:cstheme="majorBidi"/>
                <w:lang w:bidi="ar-JO"/>
              </w:rPr>
              <w:t>(</w:t>
            </w:r>
            <w:r w:rsidRPr="0025259E">
              <w:rPr>
                <w:rFonts w:asciiTheme="majorBidi" w:hAnsiTheme="majorBidi" w:cstheme="majorBidi"/>
                <w:lang w:bidi="ar-JO"/>
              </w:rPr>
              <w:t>Economic Section)</w:t>
            </w:r>
          </w:p>
        </w:tc>
        <w:tc>
          <w:tcPr>
            <w:tcW w:w="2463"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Amman Chamber of Industry</w:t>
            </w:r>
          </w:p>
        </w:tc>
        <w:tc>
          <w:tcPr>
            <w:tcW w:w="2464"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Connect.jo</w:t>
            </w:r>
          </w:p>
        </w:tc>
        <w:tc>
          <w:tcPr>
            <w:tcW w:w="2464" w:type="dxa"/>
          </w:tcPr>
          <w:p w:rsidR="00684441" w:rsidRPr="008209A6" w:rsidRDefault="006E4C14" w:rsidP="006E4C14">
            <w:pPr>
              <w:bidi w:val="0"/>
              <w:jc w:val="both"/>
              <w:rPr>
                <w:rFonts w:asciiTheme="majorBidi" w:hAnsiTheme="majorBidi" w:cstheme="majorBidi"/>
                <w:highlight w:val="yellow"/>
                <w:lang w:bidi="ar-JO"/>
              </w:rPr>
            </w:pPr>
            <w:r w:rsidRPr="008209A6">
              <w:rPr>
                <w:color w:val="003419"/>
                <w:sz w:val="17"/>
                <w:szCs w:val="17"/>
                <w:highlight w:val="yellow"/>
              </w:rPr>
              <w:t xml:space="preserve"> </w:t>
            </w:r>
            <w:r w:rsidRPr="008209A6">
              <w:rPr>
                <w:rFonts w:asciiTheme="majorBidi" w:hAnsiTheme="majorBidi" w:cstheme="majorBidi"/>
                <w:color w:val="003419"/>
                <w:highlight w:val="yellow"/>
              </w:rPr>
              <w:t>The Jordan Exporters and Producers Association for Fruit and Vegetables (JEPA)</w:t>
            </w:r>
          </w:p>
        </w:tc>
      </w:tr>
      <w:tr w:rsidR="00684441" w:rsidRPr="0025259E" w:rsidTr="0087072E">
        <w:tc>
          <w:tcPr>
            <w:tcW w:w="2463" w:type="dxa"/>
          </w:tcPr>
          <w:p w:rsidR="00684441" w:rsidRPr="0025259E" w:rsidRDefault="00786F27" w:rsidP="00786F27">
            <w:pPr>
              <w:bidi w:val="0"/>
              <w:jc w:val="both"/>
              <w:rPr>
                <w:rFonts w:asciiTheme="majorBidi" w:hAnsiTheme="majorBidi" w:cstheme="majorBidi"/>
                <w:lang w:bidi="ar-JO"/>
              </w:rPr>
            </w:pPr>
            <w:r w:rsidRPr="0025259E">
              <w:rPr>
                <w:rFonts w:asciiTheme="majorBidi" w:hAnsiTheme="majorBidi" w:cstheme="majorBidi"/>
                <w:lang w:bidi="ar-JO"/>
              </w:rPr>
              <w:t xml:space="preserve">Jordan Enterprise Development Corporation </w:t>
            </w:r>
            <w:r w:rsidR="00C45C53" w:rsidRPr="0025259E">
              <w:rPr>
                <w:rFonts w:asciiTheme="majorBidi" w:hAnsiTheme="majorBidi" w:cstheme="majorBidi"/>
                <w:lang w:bidi="ar-JO"/>
              </w:rPr>
              <w:t>(</w:t>
            </w:r>
            <w:r w:rsidRPr="0025259E">
              <w:rPr>
                <w:rFonts w:asciiTheme="majorBidi" w:hAnsiTheme="majorBidi" w:cstheme="majorBidi"/>
                <w:lang w:bidi="ar-JO"/>
              </w:rPr>
              <w:t>JEDCO</w:t>
            </w:r>
            <w:r w:rsidR="00C45C53" w:rsidRPr="0025259E">
              <w:rPr>
                <w:rFonts w:asciiTheme="majorBidi" w:hAnsiTheme="majorBidi" w:cstheme="majorBidi"/>
                <w:lang w:bidi="ar-JO"/>
              </w:rPr>
              <w:t>)</w:t>
            </w:r>
          </w:p>
        </w:tc>
        <w:tc>
          <w:tcPr>
            <w:tcW w:w="2463"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Amman chamber of commerce</w:t>
            </w:r>
          </w:p>
        </w:tc>
        <w:tc>
          <w:tcPr>
            <w:tcW w:w="2464"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Eastern Amman Investors Industrial Association</w:t>
            </w:r>
          </w:p>
        </w:tc>
        <w:tc>
          <w:tcPr>
            <w:tcW w:w="2464" w:type="dxa"/>
          </w:tcPr>
          <w:p w:rsidR="00684441" w:rsidRPr="008209A6" w:rsidRDefault="003E1B81" w:rsidP="0087072E">
            <w:pPr>
              <w:bidi w:val="0"/>
              <w:jc w:val="both"/>
              <w:rPr>
                <w:rFonts w:asciiTheme="majorBidi" w:hAnsiTheme="majorBidi" w:cstheme="majorBidi"/>
                <w:highlight w:val="yellow"/>
                <w:lang w:bidi="ar-JO"/>
              </w:rPr>
            </w:pPr>
            <w:r w:rsidRPr="008209A6">
              <w:rPr>
                <w:rFonts w:asciiTheme="majorBidi" w:hAnsiTheme="majorBidi" w:cstheme="majorBidi"/>
                <w:highlight w:val="yellow"/>
                <w:lang w:bidi="ar-JO"/>
              </w:rPr>
              <w:t xml:space="preserve"> Jordan Furniture Exporters and Manufactures Association (JFEMA)</w:t>
            </w:r>
          </w:p>
        </w:tc>
      </w:tr>
      <w:tr w:rsidR="00684441" w:rsidRPr="0025259E" w:rsidTr="0087072E">
        <w:tc>
          <w:tcPr>
            <w:tcW w:w="2463"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Jordan Customs (JC)</w:t>
            </w:r>
          </w:p>
        </w:tc>
        <w:tc>
          <w:tcPr>
            <w:tcW w:w="2463"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 xml:space="preserve">Irbid </w:t>
            </w:r>
            <w:r w:rsidR="00C45C53" w:rsidRPr="0025259E">
              <w:rPr>
                <w:rFonts w:asciiTheme="majorBidi" w:hAnsiTheme="majorBidi" w:cstheme="majorBidi"/>
                <w:lang w:bidi="ar-JO"/>
              </w:rPr>
              <w:t xml:space="preserve">Chamber </w:t>
            </w:r>
            <w:r w:rsidRPr="0025259E">
              <w:rPr>
                <w:rFonts w:asciiTheme="majorBidi" w:hAnsiTheme="majorBidi" w:cstheme="majorBidi"/>
                <w:lang w:bidi="ar-JO"/>
              </w:rPr>
              <w:t xml:space="preserve">of </w:t>
            </w:r>
            <w:r w:rsidR="00C45C53" w:rsidRPr="0025259E">
              <w:rPr>
                <w:rFonts w:asciiTheme="majorBidi" w:hAnsiTheme="majorBidi" w:cstheme="majorBidi"/>
                <w:lang w:bidi="ar-JO"/>
              </w:rPr>
              <w:t>Industry</w:t>
            </w:r>
          </w:p>
        </w:tc>
        <w:tc>
          <w:tcPr>
            <w:tcW w:w="2464"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Industrial small and medium-sized enterprises association</w:t>
            </w:r>
          </w:p>
        </w:tc>
        <w:tc>
          <w:tcPr>
            <w:tcW w:w="2464" w:type="dxa"/>
          </w:tcPr>
          <w:p w:rsidR="00684441" w:rsidRPr="008209A6" w:rsidRDefault="00FB5577" w:rsidP="0087072E">
            <w:pPr>
              <w:bidi w:val="0"/>
              <w:jc w:val="both"/>
              <w:rPr>
                <w:rFonts w:asciiTheme="majorBidi" w:hAnsiTheme="majorBidi" w:cstheme="majorBidi"/>
                <w:highlight w:val="yellow"/>
                <w:lang w:bidi="ar-JO"/>
              </w:rPr>
            </w:pPr>
            <w:r w:rsidRPr="008209A6">
              <w:rPr>
                <w:rFonts w:asciiTheme="majorBidi" w:hAnsiTheme="majorBidi" w:cstheme="majorBidi"/>
                <w:highlight w:val="yellow"/>
                <w:lang w:bidi="ar-JO"/>
              </w:rPr>
              <w:t>Jordan Garments, Accessories and Textiles  Exporters Association (JGATE)</w:t>
            </w:r>
          </w:p>
        </w:tc>
      </w:tr>
      <w:tr w:rsidR="00684441" w:rsidRPr="0025259E" w:rsidTr="0087072E">
        <w:tc>
          <w:tcPr>
            <w:tcW w:w="2463"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Jordan Standards and Metrology Organization (JSMO)</w:t>
            </w:r>
          </w:p>
        </w:tc>
        <w:tc>
          <w:tcPr>
            <w:tcW w:w="2463"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 xml:space="preserve">Irbid </w:t>
            </w:r>
            <w:r w:rsidR="00C45C53" w:rsidRPr="0025259E">
              <w:rPr>
                <w:rFonts w:asciiTheme="majorBidi" w:hAnsiTheme="majorBidi" w:cstheme="majorBidi"/>
                <w:lang w:bidi="ar-JO"/>
              </w:rPr>
              <w:t xml:space="preserve">Chamber </w:t>
            </w:r>
            <w:r w:rsidRPr="0025259E">
              <w:rPr>
                <w:rFonts w:asciiTheme="majorBidi" w:hAnsiTheme="majorBidi" w:cstheme="majorBidi"/>
                <w:lang w:bidi="ar-JO"/>
              </w:rPr>
              <w:t xml:space="preserve">of </w:t>
            </w:r>
            <w:r w:rsidR="00C45C53" w:rsidRPr="0025259E">
              <w:rPr>
                <w:rFonts w:asciiTheme="majorBidi" w:hAnsiTheme="majorBidi" w:cstheme="majorBidi"/>
                <w:lang w:bidi="ar-JO"/>
              </w:rPr>
              <w:t>Commerce</w:t>
            </w:r>
          </w:p>
        </w:tc>
        <w:tc>
          <w:tcPr>
            <w:tcW w:w="2464" w:type="dxa"/>
          </w:tcPr>
          <w:p w:rsidR="00684441" w:rsidRPr="0025259E" w:rsidRDefault="00684441" w:rsidP="0087072E">
            <w:pPr>
              <w:bidi w:val="0"/>
              <w:jc w:val="both"/>
              <w:rPr>
                <w:rFonts w:asciiTheme="majorBidi" w:hAnsiTheme="majorBidi" w:cstheme="majorBidi"/>
                <w:lang w:bidi="ar-JO"/>
              </w:rPr>
            </w:pPr>
            <w:r w:rsidRPr="0025259E">
              <w:rPr>
                <w:rFonts w:asciiTheme="majorBidi" w:hAnsiTheme="majorBidi" w:cstheme="majorBidi"/>
                <w:lang w:bidi="ar-JO"/>
              </w:rPr>
              <w:t>Jordan Investors Association</w:t>
            </w:r>
          </w:p>
        </w:tc>
        <w:tc>
          <w:tcPr>
            <w:tcW w:w="2464" w:type="dxa"/>
          </w:tcPr>
          <w:p w:rsidR="00684441" w:rsidRPr="008209A6" w:rsidRDefault="00AA2FFD" w:rsidP="0087072E">
            <w:pPr>
              <w:bidi w:val="0"/>
              <w:jc w:val="both"/>
              <w:rPr>
                <w:rFonts w:asciiTheme="majorBidi" w:hAnsiTheme="majorBidi" w:cstheme="majorBidi"/>
                <w:highlight w:val="yellow"/>
                <w:lang w:bidi="ar-JO"/>
              </w:rPr>
            </w:pPr>
            <w:r w:rsidRPr="008209A6">
              <w:rPr>
                <w:rFonts w:asciiTheme="majorBidi" w:hAnsiTheme="majorBidi" w:cstheme="majorBidi"/>
                <w:highlight w:val="yellow"/>
                <w:lang w:bidi="ar-JO"/>
              </w:rPr>
              <w:t>Jordan Olive Products Exporters Association (JOPEA)</w:t>
            </w:r>
          </w:p>
        </w:tc>
      </w:tr>
      <w:tr w:rsidR="00684441" w:rsidRPr="0025259E" w:rsidTr="0087072E">
        <w:tc>
          <w:tcPr>
            <w:tcW w:w="2463" w:type="dxa"/>
          </w:tcPr>
          <w:p w:rsidR="00684441" w:rsidRPr="0025259E" w:rsidRDefault="00684441" w:rsidP="00AF6F67">
            <w:pPr>
              <w:bidi w:val="0"/>
              <w:jc w:val="both"/>
              <w:rPr>
                <w:rFonts w:asciiTheme="majorBidi" w:hAnsiTheme="majorBidi" w:cstheme="majorBidi"/>
                <w:lang w:bidi="ar-JO"/>
              </w:rPr>
            </w:pPr>
            <w:r w:rsidRPr="0025259E">
              <w:rPr>
                <w:rFonts w:asciiTheme="majorBidi" w:hAnsiTheme="majorBidi" w:cstheme="majorBidi"/>
                <w:lang w:bidi="ar-JO"/>
              </w:rPr>
              <w:t xml:space="preserve">Jordan Food &amp; Drug </w:t>
            </w:r>
            <w:r w:rsidR="00AF6F67">
              <w:rPr>
                <w:rFonts w:asciiTheme="majorBidi" w:hAnsiTheme="majorBidi" w:cstheme="majorBidi"/>
                <w:lang w:bidi="ar-JO"/>
              </w:rPr>
              <w:t>Administration</w:t>
            </w:r>
            <w:r w:rsidR="00AF6F67" w:rsidRPr="0025259E">
              <w:rPr>
                <w:rFonts w:asciiTheme="majorBidi" w:hAnsiTheme="majorBidi" w:cstheme="majorBidi"/>
                <w:lang w:bidi="ar-JO"/>
              </w:rPr>
              <w:t xml:space="preserve"> </w:t>
            </w:r>
            <w:r w:rsidRPr="0025259E">
              <w:rPr>
                <w:rFonts w:asciiTheme="majorBidi" w:hAnsiTheme="majorBidi" w:cstheme="majorBidi"/>
                <w:lang w:bidi="ar-JO"/>
              </w:rPr>
              <w:t>(JFDA)</w:t>
            </w:r>
          </w:p>
        </w:tc>
        <w:tc>
          <w:tcPr>
            <w:tcW w:w="2463" w:type="dxa"/>
          </w:tcPr>
          <w:p w:rsidR="00684441" w:rsidRPr="0025259E" w:rsidRDefault="00684441" w:rsidP="0087072E">
            <w:pPr>
              <w:bidi w:val="0"/>
              <w:jc w:val="both"/>
              <w:rPr>
                <w:rFonts w:asciiTheme="majorBidi" w:hAnsiTheme="majorBidi" w:cstheme="majorBidi"/>
                <w:lang w:bidi="ar-JO"/>
              </w:rPr>
            </w:pPr>
          </w:p>
        </w:tc>
        <w:tc>
          <w:tcPr>
            <w:tcW w:w="2464" w:type="dxa"/>
          </w:tcPr>
          <w:p w:rsidR="00684441" w:rsidRPr="0025259E" w:rsidRDefault="00684441" w:rsidP="0087072E">
            <w:pPr>
              <w:bidi w:val="0"/>
              <w:jc w:val="both"/>
              <w:rPr>
                <w:rFonts w:asciiTheme="majorBidi" w:hAnsiTheme="majorBidi" w:cstheme="majorBidi"/>
                <w:lang w:bidi="ar-JO"/>
              </w:rPr>
            </w:pPr>
          </w:p>
        </w:tc>
        <w:tc>
          <w:tcPr>
            <w:tcW w:w="2464" w:type="dxa"/>
          </w:tcPr>
          <w:p w:rsidR="00684441" w:rsidRPr="008209A6" w:rsidRDefault="002761DB" w:rsidP="0087072E">
            <w:pPr>
              <w:bidi w:val="0"/>
              <w:jc w:val="both"/>
              <w:rPr>
                <w:rFonts w:asciiTheme="majorBidi" w:hAnsiTheme="majorBidi" w:cstheme="majorBidi"/>
                <w:highlight w:val="yellow"/>
                <w:lang w:bidi="ar-JO"/>
              </w:rPr>
            </w:pPr>
            <w:r w:rsidRPr="008209A6">
              <w:rPr>
                <w:rFonts w:asciiTheme="majorBidi" w:hAnsiTheme="majorBidi" w:cstheme="majorBidi"/>
                <w:highlight w:val="yellow"/>
                <w:lang w:bidi="ar-JO"/>
              </w:rPr>
              <w:t>Jordan Association for Manufacturers and Exporters of Footwear and Leather Industries</w:t>
            </w:r>
          </w:p>
        </w:tc>
      </w:tr>
      <w:tr w:rsidR="00684441" w:rsidRPr="0025259E" w:rsidTr="0087072E">
        <w:tc>
          <w:tcPr>
            <w:tcW w:w="2463" w:type="dxa"/>
          </w:tcPr>
          <w:p w:rsidR="003E4BB2" w:rsidRDefault="003E4BB2" w:rsidP="00975790">
            <w:pPr>
              <w:bidi w:val="0"/>
              <w:jc w:val="both"/>
              <w:rPr>
                <w:rFonts w:asciiTheme="majorBidi" w:hAnsiTheme="majorBidi" w:cstheme="majorBidi"/>
                <w:lang w:bidi="ar-JO"/>
              </w:rPr>
            </w:pPr>
          </w:p>
          <w:p w:rsidR="003E4BB2" w:rsidRDefault="003E4BB2" w:rsidP="003E4BB2">
            <w:pPr>
              <w:bidi w:val="0"/>
              <w:jc w:val="both"/>
              <w:rPr>
                <w:rFonts w:asciiTheme="majorBidi" w:hAnsiTheme="majorBidi" w:cstheme="majorBidi"/>
                <w:lang w:bidi="ar-JO"/>
              </w:rPr>
            </w:pPr>
          </w:p>
          <w:p w:rsidR="00975790" w:rsidRPr="0025259E" w:rsidRDefault="00975790" w:rsidP="003E4BB2">
            <w:pPr>
              <w:bidi w:val="0"/>
              <w:jc w:val="both"/>
              <w:rPr>
                <w:rFonts w:asciiTheme="majorBidi" w:hAnsiTheme="majorBidi" w:cstheme="majorBidi"/>
                <w:lang w:bidi="ar-JO"/>
              </w:rPr>
            </w:pPr>
            <w:r w:rsidRPr="0025259E">
              <w:rPr>
                <w:rFonts w:asciiTheme="majorBidi" w:hAnsiTheme="majorBidi" w:cstheme="majorBidi"/>
                <w:lang w:bidi="ar-JO"/>
              </w:rPr>
              <w:t>Aqaba Special Economic Zone Authority</w:t>
            </w:r>
          </w:p>
          <w:p w:rsidR="00684441" w:rsidRPr="0025259E" w:rsidRDefault="00975790" w:rsidP="00975790">
            <w:pPr>
              <w:bidi w:val="0"/>
              <w:jc w:val="both"/>
              <w:rPr>
                <w:rFonts w:asciiTheme="majorBidi" w:hAnsiTheme="majorBidi" w:cstheme="majorBidi"/>
                <w:lang w:bidi="ar-JO"/>
              </w:rPr>
            </w:pPr>
            <w:r w:rsidRPr="0025259E">
              <w:rPr>
                <w:rFonts w:asciiTheme="majorBidi" w:hAnsiTheme="majorBidi" w:cstheme="majorBidi"/>
                <w:lang w:bidi="ar-JO"/>
              </w:rPr>
              <w:t xml:space="preserve"> (</w:t>
            </w:r>
            <w:r w:rsidR="00684441" w:rsidRPr="0025259E">
              <w:rPr>
                <w:rFonts w:asciiTheme="majorBidi" w:hAnsiTheme="majorBidi" w:cstheme="majorBidi"/>
                <w:lang w:bidi="ar-JO"/>
              </w:rPr>
              <w:t>ASEZA</w:t>
            </w:r>
            <w:r w:rsidRPr="0025259E">
              <w:rPr>
                <w:rFonts w:asciiTheme="majorBidi" w:hAnsiTheme="majorBidi" w:cstheme="majorBidi"/>
                <w:lang w:bidi="ar-JO"/>
              </w:rPr>
              <w:t>)</w:t>
            </w:r>
          </w:p>
        </w:tc>
        <w:tc>
          <w:tcPr>
            <w:tcW w:w="2463" w:type="dxa"/>
          </w:tcPr>
          <w:p w:rsidR="00684441" w:rsidRPr="0025259E" w:rsidRDefault="00684441" w:rsidP="0087072E">
            <w:pPr>
              <w:bidi w:val="0"/>
              <w:jc w:val="both"/>
              <w:rPr>
                <w:rFonts w:asciiTheme="majorBidi" w:hAnsiTheme="majorBidi" w:cstheme="majorBidi"/>
                <w:lang w:bidi="ar-JO"/>
              </w:rPr>
            </w:pPr>
          </w:p>
        </w:tc>
        <w:tc>
          <w:tcPr>
            <w:tcW w:w="2464" w:type="dxa"/>
          </w:tcPr>
          <w:p w:rsidR="00684441" w:rsidRPr="0025259E" w:rsidRDefault="00684441" w:rsidP="0087072E">
            <w:pPr>
              <w:bidi w:val="0"/>
              <w:jc w:val="both"/>
              <w:rPr>
                <w:rFonts w:asciiTheme="majorBidi" w:hAnsiTheme="majorBidi" w:cstheme="majorBidi"/>
                <w:lang w:bidi="ar-JO"/>
              </w:rPr>
            </w:pPr>
          </w:p>
        </w:tc>
        <w:tc>
          <w:tcPr>
            <w:tcW w:w="2464" w:type="dxa"/>
          </w:tcPr>
          <w:p w:rsidR="003E4BB2" w:rsidRDefault="003E4BB2" w:rsidP="0087072E">
            <w:pPr>
              <w:bidi w:val="0"/>
              <w:jc w:val="both"/>
              <w:rPr>
                <w:rFonts w:asciiTheme="majorBidi" w:hAnsiTheme="majorBidi" w:cstheme="majorBidi"/>
                <w:lang w:bidi="ar-JO"/>
              </w:rPr>
            </w:pPr>
          </w:p>
          <w:p w:rsidR="003E4BB2" w:rsidRDefault="003E4BB2" w:rsidP="003E4BB2">
            <w:pPr>
              <w:bidi w:val="0"/>
              <w:jc w:val="both"/>
              <w:rPr>
                <w:rFonts w:asciiTheme="majorBidi" w:hAnsiTheme="majorBidi" w:cstheme="majorBidi"/>
                <w:lang w:bidi="ar-JO"/>
              </w:rPr>
            </w:pPr>
          </w:p>
          <w:p w:rsidR="00684441" w:rsidRPr="0025259E" w:rsidRDefault="002761DB" w:rsidP="003E4BB2">
            <w:pPr>
              <w:bidi w:val="0"/>
              <w:jc w:val="both"/>
              <w:rPr>
                <w:rFonts w:asciiTheme="majorBidi" w:hAnsiTheme="majorBidi" w:cstheme="majorBidi"/>
                <w:lang w:bidi="ar-JO"/>
              </w:rPr>
            </w:pPr>
            <w:r w:rsidRPr="008209A6">
              <w:rPr>
                <w:rFonts w:asciiTheme="majorBidi" w:hAnsiTheme="majorBidi" w:cstheme="majorBidi"/>
                <w:highlight w:val="yellow"/>
                <w:lang w:bidi="ar-JO"/>
              </w:rPr>
              <w:t>Dead Sea Production Association</w:t>
            </w:r>
            <w:r>
              <w:rPr>
                <w:rFonts w:asciiTheme="majorBidi" w:hAnsiTheme="majorBidi" w:cstheme="majorBidi"/>
                <w:lang w:bidi="ar-JO"/>
              </w:rPr>
              <w:t xml:space="preserve"> </w:t>
            </w:r>
          </w:p>
        </w:tc>
      </w:tr>
    </w:tbl>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w:t>
      </w:r>
    </w:p>
    <w:p w:rsidR="00684441" w:rsidRPr="00E845FA" w:rsidRDefault="00684441" w:rsidP="00684441">
      <w:pPr>
        <w:bidi w:val="0"/>
        <w:spacing w:after="0"/>
        <w:jc w:val="both"/>
        <w:rPr>
          <w:rFonts w:asciiTheme="majorBidi" w:hAnsiTheme="majorBidi" w:cstheme="majorBidi"/>
          <w:sz w:val="20"/>
          <w:szCs w:val="20"/>
          <w:lang w:bidi="ar-JO"/>
        </w:rPr>
      </w:pPr>
      <w:r>
        <w:rPr>
          <w:rFonts w:asciiTheme="majorBidi" w:hAnsiTheme="majorBidi" w:cstheme="majorBidi"/>
          <w:sz w:val="24"/>
          <w:szCs w:val="24"/>
          <w:lang w:bidi="ar-JO"/>
        </w:rPr>
        <w:t xml:space="preserve">1* </w:t>
      </w:r>
      <w:r w:rsidRPr="00E845FA">
        <w:rPr>
          <w:rFonts w:asciiTheme="majorBidi" w:hAnsiTheme="majorBidi" w:cstheme="majorBidi"/>
          <w:sz w:val="20"/>
          <w:szCs w:val="20"/>
          <w:lang w:bidi="ar-JO"/>
        </w:rPr>
        <w:t>Sectoral associations:</w:t>
      </w:r>
    </w:p>
    <w:p w:rsidR="00684441" w:rsidRPr="00E845FA" w:rsidRDefault="00684441" w:rsidP="00684441">
      <w:pPr>
        <w:bidi w:val="0"/>
        <w:spacing w:after="0"/>
        <w:jc w:val="both"/>
        <w:rPr>
          <w:rFonts w:asciiTheme="majorBidi" w:hAnsiTheme="majorBidi" w:cstheme="majorBidi"/>
          <w:sz w:val="20"/>
          <w:szCs w:val="20"/>
          <w:lang w:bidi="ar-JO"/>
        </w:rPr>
      </w:pPr>
      <w:r w:rsidRPr="00E845FA">
        <w:rPr>
          <w:rFonts w:asciiTheme="majorBidi" w:hAnsiTheme="majorBidi" w:cstheme="majorBidi"/>
          <w:sz w:val="20"/>
          <w:szCs w:val="20"/>
          <w:lang w:bidi="ar-JO"/>
        </w:rPr>
        <w:t xml:space="preserve">Jordan </w:t>
      </w:r>
      <w:r w:rsidR="0014573E" w:rsidRPr="00E845FA">
        <w:rPr>
          <w:rFonts w:asciiTheme="majorBidi" w:hAnsiTheme="majorBidi" w:cstheme="majorBidi"/>
          <w:sz w:val="20"/>
          <w:szCs w:val="20"/>
          <w:lang w:bidi="ar-JO"/>
        </w:rPr>
        <w:t xml:space="preserve">Furniture Exporters </w:t>
      </w:r>
      <w:r w:rsidRPr="00E845FA">
        <w:rPr>
          <w:rFonts w:asciiTheme="majorBidi" w:hAnsiTheme="majorBidi" w:cstheme="majorBidi"/>
          <w:sz w:val="20"/>
          <w:szCs w:val="20"/>
          <w:lang w:bidi="ar-JO"/>
        </w:rPr>
        <w:t xml:space="preserve">and </w:t>
      </w:r>
      <w:r w:rsidR="0014573E" w:rsidRPr="00E845FA">
        <w:rPr>
          <w:rFonts w:asciiTheme="majorBidi" w:hAnsiTheme="majorBidi" w:cstheme="majorBidi"/>
          <w:sz w:val="20"/>
          <w:szCs w:val="20"/>
          <w:lang w:bidi="ar-JO"/>
        </w:rPr>
        <w:t>Manufacturers Association</w:t>
      </w:r>
    </w:p>
    <w:p w:rsidR="006D4D0C" w:rsidRPr="006D4D0C" w:rsidRDefault="006D4D0C" w:rsidP="00A32E2E">
      <w:pPr>
        <w:bidi w:val="0"/>
        <w:spacing w:after="0" w:line="240" w:lineRule="auto"/>
        <w:jc w:val="both"/>
        <w:rPr>
          <w:rFonts w:asciiTheme="majorBidi" w:hAnsiTheme="majorBidi" w:cstheme="majorBidi"/>
          <w:sz w:val="20"/>
          <w:szCs w:val="20"/>
          <w:lang w:bidi="ar-JO"/>
        </w:rPr>
      </w:pPr>
      <w:r w:rsidRPr="006D4D0C">
        <w:rPr>
          <w:rFonts w:asciiTheme="majorBidi" w:hAnsiTheme="majorBidi" w:cstheme="majorBidi"/>
          <w:sz w:val="20"/>
          <w:szCs w:val="20"/>
          <w:lang w:bidi="ar-JO"/>
        </w:rPr>
        <w:t xml:space="preserve">Jordan Stone &amp; Tile Exporters &amp; Producers Association </w:t>
      </w:r>
      <w:r>
        <w:rPr>
          <w:rFonts w:asciiTheme="majorBidi" w:hAnsiTheme="majorBidi" w:cstheme="majorBidi"/>
          <w:sz w:val="20"/>
          <w:szCs w:val="20"/>
          <w:lang w:bidi="ar-JO"/>
        </w:rPr>
        <w:t xml:space="preserve">- </w:t>
      </w:r>
      <w:r w:rsidRPr="006D4D0C">
        <w:rPr>
          <w:rFonts w:asciiTheme="majorBidi" w:hAnsiTheme="majorBidi" w:cstheme="majorBidi"/>
          <w:sz w:val="20"/>
          <w:szCs w:val="20"/>
          <w:lang w:bidi="ar-JO"/>
        </w:rPr>
        <w:t>JOSTONE</w:t>
      </w:r>
    </w:p>
    <w:p w:rsidR="00A32E2E" w:rsidRPr="00A32E2E" w:rsidRDefault="00A32E2E" w:rsidP="00A32E2E">
      <w:pPr>
        <w:bidi w:val="0"/>
        <w:spacing w:after="0" w:line="240" w:lineRule="auto"/>
        <w:rPr>
          <w:rFonts w:asciiTheme="majorBidi" w:hAnsiTheme="majorBidi" w:cstheme="majorBidi"/>
          <w:sz w:val="20"/>
          <w:szCs w:val="20"/>
          <w:lang w:bidi="ar-JO"/>
        </w:rPr>
      </w:pPr>
      <w:r w:rsidRPr="00A32E2E">
        <w:rPr>
          <w:rFonts w:asciiTheme="majorBidi" w:hAnsiTheme="majorBidi" w:cstheme="majorBidi"/>
          <w:sz w:val="20"/>
          <w:szCs w:val="20"/>
          <w:lang w:bidi="ar-JO"/>
        </w:rPr>
        <w:t xml:space="preserve">Jordan Olive Products Exporters Association </w:t>
      </w:r>
      <w:r>
        <w:rPr>
          <w:rFonts w:asciiTheme="majorBidi" w:hAnsiTheme="majorBidi" w:cstheme="majorBidi"/>
          <w:sz w:val="20"/>
          <w:szCs w:val="20"/>
          <w:lang w:bidi="ar-JO"/>
        </w:rPr>
        <w:t xml:space="preserve">- </w:t>
      </w:r>
      <w:r w:rsidRPr="00A32E2E">
        <w:rPr>
          <w:rFonts w:asciiTheme="majorBidi" w:hAnsiTheme="majorBidi" w:cstheme="majorBidi"/>
          <w:sz w:val="20"/>
          <w:szCs w:val="20"/>
          <w:lang w:bidi="ar-JO"/>
        </w:rPr>
        <w:t>JOPEA</w:t>
      </w:r>
    </w:p>
    <w:p w:rsidR="00684441" w:rsidRPr="00E845FA" w:rsidRDefault="00684441" w:rsidP="00A32E2E">
      <w:pPr>
        <w:bidi w:val="0"/>
        <w:spacing w:after="0" w:line="240" w:lineRule="auto"/>
        <w:jc w:val="both"/>
        <w:rPr>
          <w:rFonts w:asciiTheme="majorBidi" w:hAnsiTheme="majorBidi" w:cstheme="majorBidi"/>
          <w:sz w:val="20"/>
          <w:szCs w:val="20"/>
          <w:lang w:bidi="ar-JO"/>
        </w:rPr>
      </w:pPr>
      <w:r w:rsidRPr="00E845FA">
        <w:rPr>
          <w:rFonts w:asciiTheme="majorBidi" w:hAnsiTheme="majorBidi" w:cstheme="majorBidi"/>
          <w:sz w:val="20"/>
          <w:szCs w:val="20"/>
          <w:lang w:bidi="ar-JO"/>
        </w:rPr>
        <w:t xml:space="preserve">Jordan </w:t>
      </w:r>
      <w:r w:rsidR="00A22D50" w:rsidRPr="00E845FA">
        <w:rPr>
          <w:rFonts w:asciiTheme="majorBidi" w:hAnsiTheme="majorBidi" w:cstheme="majorBidi"/>
          <w:sz w:val="20"/>
          <w:szCs w:val="20"/>
          <w:lang w:bidi="ar-JO"/>
        </w:rPr>
        <w:t>Garments, Accessories and Textile Export</w:t>
      </w:r>
      <w:r w:rsidR="00A22D50">
        <w:rPr>
          <w:rFonts w:asciiTheme="majorBidi" w:hAnsiTheme="majorBidi" w:cstheme="majorBidi"/>
          <w:sz w:val="20"/>
          <w:szCs w:val="20"/>
          <w:lang w:bidi="ar-JO"/>
        </w:rPr>
        <w:t>er</w:t>
      </w:r>
      <w:r w:rsidR="00A22D50" w:rsidRPr="00E845FA">
        <w:rPr>
          <w:rFonts w:asciiTheme="majorBidi" w:hAnsiTheme="majorBidi" w:cstheme="majorBidi"/>
          <w:sz w:val="20"/>
          <w:szCs w:val="20"/>
          <w:lang w:bidi="ar-JO"/>
        </w:rPr>
        <w:t>s</w:t>
      </w:r>
      <w:r w:rsidR="00A22D50">
        <w:rPr>
          <w:rFonts w:asciiTheme="majorBidi" w:hAnsiTheme="majorBidi" w:cstheme="majorBidi"/>
          <w:sz w:val="20"/>
          <w:szCs w:val="20"/>
          <w:lang w:bidi="ar-JO"/>
        </w:rPr>
        <w:t>'</w:t>
      </w:r>
      <w:r w:rsidR="00A22D50" w:rsidRPr="00E845FA">
        <w:rPr>
          <w:rFonts w:asciiTheme="majorBidi" w:hAnsiTheme="majorBidi" w:cstheme="majorBidi"/>
          <w:sz w:val="20"/>
          <w:szCs w:val="20"/>
          <w:lang w:bidi="ar-JO"/>
        </w:rPr>
        <w:t xml:space="preserve"> Association </w:t>
      </w:r>
      <w:r w:rsidRPr="00E845FA">
        <w:rPr>
          <w:rFonts w:asciiTheme="majorBidi" w:hAnsiTheme="majorBidi" w:cstheme="majorBidi"/>
          <w:sz w:val="20"/>
          <w:szCs w:val="20"/>
          <w:lang w:bidi="ar-JO"/>
        </w:rPr>
        <w:t>– JGATE</w:t>
      </w:r>
      <w:r w:rsidRPr="00E845FA">
        <w:rPr>
          <w:rFonts w:asciiTheme="majorBidi" w:hAnsiTheme="majorBidi" w:cstheme="majorBidi"/>
          <w:sz w:val="20"/>
          <w:szCs w:val="20"/>
          <w:lang w:bidi="ar-JO"/>
        </w:rPr>
        <w:tab/>
      </w:r>
    </w:p>
    <w:p w:rsidR="00AF11BA" w:rsidRPr="00AF11BA" w:rsidRDefault="00AF11BA" w:rsidP="00A32E2E">
      <w:pPr>
        <w:bidi w:val="0"/>
        <w:spacing w:after="0" w:line="240" w:lineRule="auto"/>
        <w:jc w:val="both"/>
        <w:rPr>
          <w:rFonts w:asciiTheme="majorBidi" w:hAnsiTheme="majorBidi" w:cstheme="majorBidi"/>
          <w:sz w:val="20"/>
          <w:szCs w:val="20"/>
          <w:lang w:bidi="ar-JO"/>
        </w:rPr>
      </w:pPr>
      <w:r>
        <w:rPr>
          <w:rFonts w:asciiTheme="majorBidi" w:hAnsiTheme="majorBidi" w:cstheme="majorBidi"/>
          <w:sz w:val="20"/>
          <w:szCs w:val="20"/>
          <w:lang w:bidi="ar-JO"/>
        </w:rPr>
        <w:t>"</w:t>
      </w:r>
      <w:r w:rsidRPr="00AF11BA">
        <w:rPr>
          <w:rFonts w:asciiTheme="majorBidi" w:hAnsiTheme="majorBidi" w:cstheme="majorBidi"/>
          <w:sz w:val="20"/>
          <w:szCs w:val="20"/>
          <w:lang w:bidi="ar-JO"/>
        </w:rPr>
        <w:t>Jordanian Association for Manufacturers of Footwear</w:t>
      </w:r>
      <w:r>
        <w:rPr>
          <w:rFonts w:asciiTheme="majorBidi" w:hAnsiTheme="majorBidi" w:cstheme="majorBidi"/>
          <w:sz w:val="20"/>
          <w:szCs w:val="20"/>
          <w:lang w:bidi="ar-JO"/>
        </w:rPr>
        <w:t>"</w:t>
      </w:r>
    </w:p>
    <w:p w:rsidR="00AF11BA" w:rsidRPr="00A26E8F" w:rsidRDefault="00AF11BA" w:rsidP="00AF11BA">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0514E9">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The Coalition welcomes the expansion of the membership base for the eligible parties that may be called for accession at any time in light of current requirements.</w:t>
      </w:r>
    </w:p>
    <w:p w:rsidR="00684441" w:rsidRDefault="00684441" w:rsidP="00684441">
      <w:pPr>
        <w:bidi w:val="0"/>
        <w:spacing w:after="0"/>
        <w:jc w:val="both"/>
        <w:rPr>
          <w:rFonts w:asciiTheme="majorBidi" w:hAnsiTheme="majorBidi" w:cstheme="majorBidi"/>
          <w:sz w:val="24"/>
          <w:szCs w:val="24"/>
          <w:lang w:bidi="ar-JO"/>
        </w:rPr>
      </w:pPr>
    </w:p>
    <w:p w:rsidR="00684441" w:rsidRPr="003738E5" w:rsidRDefault="00684441" w:rsidP="00684441">
      <w:pPr>
        <w:bidi w:val="0"/>
        <w:spacing w:after="0"/>
        <w:jc w:val="both"/>
        <w:rPr>
          <w:rFonts w:asciiTheme="majorBidi" w:hAnsiTheme="majorBidi" w:cstheme="majorBidi"/>
          <w:b/>
          <w:bCs/>
          <w:sz w:val="24"/>
          <w:szCs w:val="24"/>
          <w:lang w:bidi="ar-JO"/>
        </w:rPr>
      </w:pPr>
      <w:r w:rsidRPr="003738E5">
        <w:rPr>
          <w:rFonts w:asciiTheme="majorBidi" w:hAnsiTheme="majorBidi" w:cstheme="majorBidi"/>
          <w:b/>
          <w:bCs/>
          <w:sz w:val="24"/>
          <w:szCs w:val="24"/>
          <w:lang w:bidi="ar-JO"/>
        </w:rPr>
        <w:t>Implementation Plan, 2017</w:t>
      </w:r>
    </w:p>
    <w:p w:rsidR="00684441" w:rsidRDefault="00684441" w:rsidP="00684441">
      <w:pPr>
        <w:bidi w:val="0"/>
        <w:spacing w:after="0"/>
        <w:jc w:val="both"/>
        <w:rPr>
          <w:rFonts w:asciiTheme="majorBidi" w:hAnsiTheme="majorBidi" w:cstheme="majorBidi"/>
          <w:sz w:val="24"/>
          <w:szCs w:val="24"/>
          <w:lang w:bidi="ar-JO"/>
        </w:rPr>
      </w:pPr>
    </w:p>
    <w:p w:rsidR="00684441" w:rsidRDefault="00684441" w:rsidP="000514E9">
      <w:pPr>
        <w:bidi w:val="0"/>
        <w:spacing w:after="0"/>
        <w:jc w:val="both"/>
        <w:rPr>
          <w:rFonts w:asciiTheme="majorBidi" w:hAnsiTheme="majorBidi" w:cstheme="majorBidi"/>
          <w:sz w:val="24"/>
          <w:szCs w:val="24"/>
          <w:lang w:bidi="ar-JO"/>
        </w:rPr>
      </w:pPr>
      <w:r>
        <w:rPr>
          <w:rFonts w:asciiTheme="majorBidi" w:hAnsiTheme="majorBidi" w:cstheme="majorBidi"/>
          <w:sz w:val="24"/>
          <w:szCs w:val="24"/>
          <w:lang w:bidi="ar-JO"/>
        </w:rPr>
        <w:t>The implementation plan 2017 is attached herewith</w:t>
      </w:r>
      <w:r w:rsidR="000514E9">
        <w:rPr>
          <w:rFonts w:asciiTheme="majorBidi" w:hAnsiTheme="majorBidi" w:cstheme="majorBidi"/>
          <w:sz w:val="24"/>
          <w:szCs w:val="24"/>
          <w:lang w:bidi="ar-JO"/>
        </w:rPr>
        <w:t xml:space="preserve">. Implementation must be  revised </w:t>
      </w:r>
      <w:r>
        <w:rPr>
          <w:rFonts w:asciiTheme="majorBidi" w:hAnsiTheme="majorBidi" w:cstheme="majorBidi"/>
          <w:sz w:val="24"/>
          <w:szCs w:val="24"/>
          <w:lang w:bidi="ar-JO"/>
        </w:rPr>
        <w:t xml:space="preserve">periodically to ensure </w:t>
      </w:r>
      <w:r w:rsidR="000514E9">
        <w:rPr>
          <w:rFonts w:asciiTheme="majorBidi" w:hAnsiTheme="majorBidi" w:cstheme="majorBidi"/>
          <w:sz w:val="24"/>
          <w:szCs w:val="24"/>
          <w:lang w:bidi="ar-JO"/>
        </w:rPr>
        <w:t xml:space="preserve">adequate </w:t>
      </w:r>
      <w:r>
        <w:rPr>
          <w:rFonts w:asciiTheme="majorBidi" w:hAnsiTheme="majorBidi" w:cstheme="majorBidi"/>
          <w:sz w:val="24"/>
          <w:szCs w:val="24"/>
          <w:lang w:bidi="ar-JO"/>
        </w:rPr>
        <w:t xml:space="preserve">response to the </w:t>
      </w:r>
      <w:r w:rsidR="000514E9">
        <w:rPr>
          <w:rFonts w:asciiTheme="majorBidi" w:hAnsiTheme="majorBidi" w:cstheme="majorBidi"/>
          <w:sz w:val="24"/>
          <w:szCs w:val="24"/>
          <w:lang w:bidi="ar-JO"/>
        </w:rPr>
        <w:t xml:space="preserve">changing variables </w:t>
      </w:r>
      <w:r>
        <w:rPr>
          <w:rFonts w:asciiTheme="majorBidi" w:hAnsiTheme="majorBidi" w:cstheme="majorBidi"/>
          <w:sz w:val="24"/>
          <w:szCs w:val="24"/>
          <w:lang w:bidi="ar-JO"/>
        </w:rPr>
        <w:t>and work requirements.</w:t>
      </w:r>
    </w:p>
    <w:p w:rsidR="00535801" w:rsidRDefault="00535801" w:rsidP="00684441">
      <w:pPr>
        <w:bidi w:val="0"/>
        <w:spacing w:before="240"/>
        <w:jc w:val="both"/>
        <w:rPr>
          <w:rFonts w:asciiTheme="majorBidi" w:hAnsiTheme="majorBidi" w:cstheme="majorBidi"/>
          <w:sz w:val="24"/>
          <w:szCs w:val="24"/>
          <w:rtl/>
          <w:lang w:bidi="ar-JO"/>
        </w:rPr>
      </w:pPr>
    </w:p>
    <w:p w:rsidR="00847F0F" w:rsidRDefault="00847F0F" w:rsidP="00847F0F">
      <w:pPr>
        <w:bidi w:val="0"/>
        <w:spacing w:before="240"/>
        <w:jc w:val="both"/>
        <w:rPr>
          <w:rFonts w:asciiTheme="majorBidi" w:hAnsiTheme="majorBidi" w:cstheme="majorBidi"/>
          <w:sz w:val="24"/>
          <w:szCs w:val="24"/>
          <w:rtl/>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pPr>
    </w:p>
    <w:p w:rsidR="00847F0F" w:rsidRDefault="00847F0F" w:rsidP="00847F0F">
      <w:pPr>
        <w:bidi w:val="0"/>
        <w:spacing w:before="240"/>
        <w:jc w:val="both"/>
        <w:rPr>
          <w:rFonts w:asciiTheme="majorBidi" w:hAnsiTheme="majorBidi" w:cstheme="majorBidi"/>
          <w:sz w:val="24"/>
          <w:szCs w:val="24"/>
          <w:lang w:bidi="ar-JO"/>
        </w:rPr>
        <w:sectPr w:rsidR="00847F0F" w:rsidSect="00895917">
          <w:pgSz w:w="12240" w:h="15840"/>
          <w:pgMar w:top="1440" w:right="1440" w:bottom="1440" w:left="1440" w:header="720" w:footer="720" w:gutter="0"/>
          <w:cols w:space="720"/>
          <w:docGrid w:linePitch="360"/>
        </w:sectPr>
      </w:pPr>
    </w:p>
    <w:p w:rsidR="00204A83" w:rsidRPr="00047CDE" w:rsidRDefault="00204A83" w:rsidP="00204A83">
      <w:pPr>
        <w:bidi w:val="0"/>
        <w:spacing w:after="0"/>
        <w:jc w:val="center"/>
        <w:rPr>
          <w:rFonts w:asciiTheme="majorHAnsi" w:eastAsiaTheme="majorEastAsia" w:hAnsiTheme="majorHAnsi" w:cstheme="majorBidi"/>
          <w:b/>
          <w:bCs/>
          <w:color w:val="365F91" w:themeColor="accent1" w:themeShade="BF"/>
          <w:sz w:val="26"/>
          <w:szCs w:val="26"/>
          <w:shd w:val="clear" w:color="auto" w:fill="FFFFFF"/>
        </w:rPr>
      </w:pPr>
      <w:r w:rsidRPr="00047CDE">
        <w:rPr>
          <w:rFonts w:asciiTheme="majorHAnsi" w:eastAsiaTheme="majorEastAsia" w:hAnsiTheme="majorHAnsi" w:cstheme="majorBidi"/>
          <w:b/>
          <w:bCs/>
          <w:color w:val="365F91" w:themeColor="accent1" w:themeShade="BF"/>
          <w:sz w:val="26"/>
          <w:szCs w:val="26"/>
          <w:shd w:val="clear" w:color="auto" w:fill="FFFFFF"/>
        </w:rPr>
        <w:t>Implementation Plan, 2017</w:t>
      </w:r>
    </w:p>
    <w:p w:rsidR="00204A83" w:rsidRDefault="00204A83" w:rsidP="00204A83">
      <w:pPr>
        <w:bidi w:val="0"/>
        <w:spacing w:after="0"/>
        <w:jc w:val="both"/>
        <w:rPr>
          <w:rFonts w:asciiTheme="majorBidi" w:hAnsiTheme="majorBidi" w:cstheme="majorBidi"/>
          <w:sz w:val="24"/>
          <w:szCs w:val="24"/>
          <w:lang w:bidi="ar-JO"/>
        </w:rPr>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0A5D68" w:rsidTr="005832B4">
        <w:tc>
          <w:tcPr>
            <w:tcW w:w="3402"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hideMark/>
          </w:tcPr>
          <w:p w:rsidR="000A5D68" w:rsidRPr="006C07ED" w:rsidRDefault="000A5D68" w:rsidP="0087072E">
            <w:pPr>
              <w:bidi w:val="0"/>
              <w:jc w:val="both"/>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Pillar: Comprehensive Work</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0A5D68" w:rsidRPr="006C07ED" w:rsidRDefault="000A5D68"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0A5D68" w:rsidRPr="006C07ED" w:rsidRDefault="000A5D68"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hideMark/>
          </w:tcPr>
          <w:p w:rsidR="000A5D68" w:rsidRPr="00720F9E" w:rsidRDefault="000A5D68" w:rsidP="0087072E">
            <w:pPr>
              <w:bidi w:val="0"/>
              <w:jc w:val="center"/>
              <w:rPr>
                <w:rFonts w:asciiTheme="majorBidi" w:hAnsiTheme="majorBidi" w:cstheme="majorBidi"/>
                <w:b/>
                <w:bCs/>
                <w:sz w:val="24"/>
                <w:szCs w:val="24"/>
                <w:lang w:bidi="ar-JO"/>
              </w:rPr>
            </w:pPr>
            <w:r w:rsidRPr="00720F9E">
              <w:rPr>
                <w:rFonts w:asciiTheme="majorBidi" w:hAnsiTheme="majorBidi" w:cstheme="majorBidi"/>
                <w:b/>
                <w:bCs/>
                <w:sz w:val="24"/>
                <w:szCs w:val="24"/>
                <w:lang w:bidi="ar-JO"/>
              </w:rPr>
              <w:t>Performance Indicators</w:t>
            </w:r>
          </w:p>
        </w:tc>
      </w:tr>
      <w:tr w:rsidR="000A5D68" w:rsidTr="005832B4">
        <w:tc>
          <w:tcPr>
            <w:tcW w:w="3402"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0A5D68" w:rsidRDefault="000A5D68" w:rsidP="0087072E">
            <w:pPr>
              <w:bidi w:val="0"/>
              <w:jc w:val="both"/>
              <w:rPr>
                <w:rFonts w:asciiTheme="majorBidi" w:hAnsiTheme="majorBidi" w:cstheme="majorBidi"/>
                <w:sz w:val="24"/>
                <w:szCs w:val="24"/>
                <w:lang w:bidi="ar-JO"/>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0A5D68" w:rsidRDefault="000A5D68" w:rsidP="0087072E">
            <w:pPr>
              <w:bidi w:val="0"/>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24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0A5D68" w:rsidRDefault="000A5D68" w:rsidP="0087072E">
            <w:pPr>
              <w:bidi w:val="0"/>
              <w:jc w:val="both"/>
              <w:rPr>
                <w:rFonts w:asciiTheme="majorBidi" w:hAnsiTheme="majorBidi" w:cstheme="majorBidi"/>
                <w:sz w:val="24"/>
                <w:szCs w:val="24"/>
                <w:lang w:bidi="ar-JO"/>
              </w:rPr>
            </w:pPr>
          </w:p>
        </w:tc>
        <w:tc>
          <w:tcPr>
            <w:tcW w:w="3196" w:type="dxa"/>
            <w:vMerge/>
            <w:tcBorders>
              <w:left w:val="single" w:sz="4" w:space="0" w:color="000000" w:themeColor="text1"/>
              <w:right w:val="single" w:sz="4" w:space="0" w:color="000000" w:themeColor="text1"/>
            </w:tcBorders>
            <w:shd w:val="clear" w:color="auto" w:fill="8DB3E2" w:themeFill="text2" w:themeFillTint="66"/>
            <w:vAlign w:val="center"/>
            <w:hideMark/>
          </w:tcPr>
          <w:p w:rsidR="000A5D68" w:rsidRDefault="000A5D68" w:rsidP="0087072E">
            <w:pPr>
              <w:bidi w:val="0"/>
              <w:rPr>
                <w:rFonts w:asciiTheme="majorBidi" w:hAnsiTheme="majorBidi" w:cstheme="majorBidi"/>
                <w:sz w:val="24"/>
                <w:szCs w:val="24"/>
                <w:lang w:bidi="ar-JO"/>
              </w:rPr>
            </w:pPr>
          </w:p>
        </w:tc>
      </w:tr>
      <w:tr w:rsidR="000A5D68" w:rsidTr="005832B4">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Objective(1): Institutionalization of the Coalition</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0A5D68" w:rsidRDefault="000A5D68" w:rsidP="0087072E">
            <w:pPr>
              <w:bidi w:val="0"/>
              <w:rPr>
                <w:rFonts w:asciiTheme="majorBidi" w:hAnsiTheme="majorBidi" w:cstheme="majorBidi"/>
                <w:sz w:val="24"/>
                <w:szCs w:val="24"/>
                <w:lang w:bidi="ar-JO"/>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0A5D68" w:rsidRDefault="000A5D68" w:rsidP="0087072E">
            <w:pPr>
              <w:bidi w:val="0"/>
              <w:jc w:val="both"/>
              <w:rPr>
                <w:rFonts w:asciiTheme="majorBidi" w:hAnsiTheme="majorBidi" w:cstheme="majorBidi"/>
                <w:sz w:val="24"/>
                <w:szCs w:val="24"/>
                <w:lang w:bidi="ar-JO"/>
              </w:rPr>
            </w:pPr>
          </w:p>
        </w:tc>
      </w:tr>
      <w:tr w:rsidR="000A5D68" w:rsidTr="005832B4">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0A5D68" w:rsidRDefault="000A5D6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0A5D68" w:rsidRDefault="000A5D68" w:rsidP="0087072E">
            <w:pPr>
              <w:bidi w:val="0"/>
              <w:rPr>
                <w:rFonts w:asciiTheme="majorBidi" w:hAnsiTheme="majorBidi" w:cstheme="majorBidi"/>
                <w:sz w:val="24"/>
                <w:szCs w:val="24"/>
                <w:lang w:bidi="ar-JO"/>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7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9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0A5D68" w:rsidRDefault="000A5D68" w:rsidP="0087072E">
            <w:pPr>
              <w:bidi w:val="0"/>
              <w:rPr>
                <w:rFonts w:asciiTheme="majorBidi" w:hAnsiTheme="majorBidi" w:cstheme="majorBidi"/>
                <w:sz w:val="24"/>
                <w:szCs w:val="24"/>
                <w:lang w:bidi="ar-JO"/>
              </w:rPr>
            </w:pP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0A5D68" w:rsidRDefault="000A5D68" w:rsidP="0087072E">
            <w:pPr>
              <w:bidi w:val="0"/>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5"/>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Tijara Coalition </w:t>
            </w:r>
            <w:r w:rsidR="00C4621E">
              <w:rPr>
                <w:rFonts w:asciiTheme="majorBidi" w:hAnsiTheme="majorBidi" w:cstheme="majorBidi"/>
                <w:sz w:val="24"/>
                <w:szCs w:val="24"/>
                <w:lang w:bidi="ar-JO"/>
              </w:rPr>
              <w:t>Periodic Meetings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FB5C88"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FTA</w:t>
            </w:r>
            <w:r w:rsidR="00204A83">
              <w:rPr>
                <w:rFonts w:asciiTheme="majorBidi" w:hAnsiTheme="majorBidi" w:cstheme="majorBidi"/>
                <w:sz w:val="24"/>
                <w:szCs w:val="24"/>
                <w:lang w:bidi="ar-JO"/>
              </w:rPr>
              <w:t xml:space="preserve"> </w:t>
            </w:r>
            <w:r w:rsidR="00204A83" w:rsidRPr="00830B72">
              <w:rPr>
                <w:rFonts w:asciiTheme="majorBidi" w:hAnsiTheme="majorBidi" w:cstheme="majorBidi"/>
                <w:sz w:val="24"/>
                <w:szCs w:val="24"/>
                <w:lang w:bidi="ar-JO"/>
              </w:rPr>
              <w:t>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6"/>
              </w:numPr>
              <w:bidi w:val="0"/>
              <w:jc w:val="both"/>
              <w:rPr>
                <w:rFonts w:asciiTheme="majorBidi" w:hAnsiTheme="majorBidi" w:cstheme="majorBidi"/>
                <w:sz w:val="24"/>
                <w:szCs w:val="24"/>
                <w:lang w:bidi="ar-JO"/>
              </w:rPr>
            </w:pPr>
            <w:r>
              <w:rPr>
                <w:rFonts w:asciiTheme="majorBidi" w:hAnsiTheme="majorBidi" w:cstheme="majorBidi"/>
                <w:sz w:val="24"/>
                <w:szCs w:val="24"/>
                <w:lang w:bidi="ar-JO"/>
              </w:rPr>
              <w:t>5 meetings during the first year</w:t>
            </w:r>
          </w:p>
          <w:p w:rsidR="00204A83" w:rsidRDefault="00204A83" w:rsidP="00204A83">
            <w:pPr>
              <w:pStyle w:val="ListParagraph"/>
              <w:numPr>
                <w:ilvl w:val="0"/>
                <w:numId w:val="6"/>
              </w:numPr>
              <w:bidi w:val="0"/>
              <w:jc w:val="both"/>
              <w:rPr>
                <w:rFonts w:asciiTheme="majorBidi" w:hAnsiTheme="majorBidi" w:cstheme="majorBidi"/>
                <w:sz w:val="24"/>
                <w:szCs w:val="24"/>
                <w:lang w:bidi="ar-JO"/>
              </w:rPr>
            </w:pPr>
            <w:r>
              <w:rPr>
                <w:rFonts w:asciiTheme="majorBidi" w:hAnsiTheme="majorBidi" w:cstheme="majorBidi"/>
                <w:sz w:val="24"/>
                <w:szCs w:val="24"/>
                <w:lang w:bidi="ar-JO"/>
              </w:rPr>
              <w:t>2/4 meetings during the second year</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Benchmarking study including: sector analysis, company database (Jordan and US), identify targeted states and linkages/cluster), consider </w:t>
            </w:r>
            <w:r w:rsidRPr="0075209E">
              <w:rPr>
                <w:rFonts w:asciiTheme="majorBidi" w:hAnsiTheme="majorBidi" w:cstheme="majorBidi"/>
                <w:sz w:val="24"/>
                <w:szCs w:val="24"/>
                <w:lang w:bidi="ar-JO"/>
              </w:rPr>
              <w:t>necessary measures to increase and diversify exports</w:t>
            </w:r>
          </w:p>
          <w:p w:rsidR="00204A83" w:rsidRDefault="00204A83" w:rsidP="0087072E">
            <w:pPr>
              <w:bidi w:val="0"/>
              <w:jc w:val="both"/>
              <w:rPr>
                <w:rFonts w:asciiTheme="majorBidi" w:hAnsiTheme="majorBidi" w:cstheme="majorBidi"/>
                <w:sz w:val="24"/>
                <w:szCs w:val="24"/>
                <w:lang w:bidi="ar-J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204A83" w:rsidP="00FB5C88">
            <w:pPr>
              <w:bidi w:val="0"/>
              <w:jc w:val="both"/>
              <w:rPr>
                <w:rFonts w:asciiTheme="majorBidi" w:hAnsiTheme="majorBidi" w:cstheme="majorBidi"/>
                <w:sz w:val="24"/>
                <w:szCs w:val="24"/>
                <w:lang w:bidi="ar-JO"/>
              </w:rPr>
            </w:pPr>
            <w:r w:rsidRPr="00830B72">
              <w:rPr>
                <w:rFonts w:asciiTheme="majorBidi" w:hAnsiTheme="majorBidi" w:cstheme="majorBidi"/>
                <w:sz w:val="24"/>
                <w:szCs w:val="24"/>
                <w:lang w:bidi="ar-JO"/>
              </w:rPr>
              <w:t xml:space="preserve">Implementation </w:t>
            </w:r>
            <w:r w:rsidR="00C4621E" w:rsidRPr="00830B72">
              <w:rPr>
                <w:rFonts w:asciiTheme="majorBidi" w:hAnsiTheme="majorBidi" w:cstheme="majorBidi"/>
                <w:sz w:val="24"/>
                <w:szCs w:val="24"/>
                <w:lang w:bidi="ar-JO"/>
              </w:rPr>
              <w:t>Committee/</w:t>
            </w:r>
            <w:r w:rsidR="00FB5C88" w:rsidRPr="00830B72">
              <w:rPr>
                <w:rFonts w:asciiTheme="majorBidi" w:hAnsiTheme="majorBidi" w:cstheme="majorBidi"/>
                <w:sz w:val="24"/>
                <w:szCs w:val="24"/>
                <w:lang w:bidi="ar-JO"/>
              </w:rPr>
              <w:t>FTA</w:t>
            </w:r>
            <w:r w:rsidRPr="00830B72">
              <w:rPr>
                <w:rFonts w:asciiTheme="majorBidi" w:hAnsiTheme="majorBidi" w:cstheme="majorBidi"/>
                <w:sz w:val="24"/>
                <w:szCs w:val="24"/>
                <w:lang w:bidi="ar-JO"/>
              </w:rPr>
              <w:t xml:space="preserve"> Unit</w:t>
            </w:r>
            <w:r w:rsidR="00C4621E" w:rsidRPr="00830B72">
              <w:rPr>
                <w:rFonts w:asciiTheme="majorBidi" w:hAnsiTheme="majorBidi" w:cstheme="majorBidi"/>
                <w:sz w:val="24"/>
                <w:szCs w:val="24"/>
                <w:lang w:bidi="ar-JO"/>
              </w:rPr>
              <w: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6"/>
              </w:numPr>
              <w:bidi w:val="0"/>
              <w:jc w:val="both"/>
              <w:rPr>
                <w:rFonts w:asciiTheme="majorBidi" w:hAnsiTheme="majorBidi" w:cstheme="majorBidi"/>
                <w:sz w:val="24"/>
                <w:szCs w:val="24"/>
                <w:lang w:bidi="ar-JO"/>
              </w:rPr>
            </w:pPr>
            <w:r>
              <w:rPr>
                <w:rFonts w:asciiTheme="majorBidi" w:hAnsiTheme="majorBidi" w:cstheme="majorBidi"/>
                <w:sz w:val="24"/>
                <w:szCs w:val="24"/>
                <w:lang w:bidi="ar-JO"/>
              </w:rPr>
              <w:t>Study</w:t>
            </w:r>
            <w:r w:rsidR="00C4621E">
              <w:rPr>
                <w:rFonts w:asciiTheme="majorBidi" w:hAnsiTheme="majorBidi" w:cstheme="majorBidi"/>
                <w:sz w:val="24"/>
                <w:szCs w:val="24"/>
                <w:lang w:bidi="ar-JO"/>
              </w:rPr>
              <w:t>/Literature (500)</w:t>
            </w:r>
          </w:p>
          <w:p w:rsidR="00204A83" w:rsidRDefault="00204A83" w:rsidP="000514E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(3.1.1 + 2.2.1)</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5"/>
              </w:numPr>
              <w:bidi w:val="0"/>
              <w:jc w:val="both"/>
              <w:rPr>
                <w:rFonts w:asciiTheme="majorBidi" w:hAnsiTheme="majorBidi" w:cstheme="majorBidi"/>
                <w:sz w:val="24"/>
                <w:szCs w:val="24"/>
                <w:lang w:bidi="ar-JO"/>
              </w:rPr>
            </w:pPr>
            <w:r>
              <w:rPr>
                <w:rFonts w:asciiTheme="majorBidi" w:hAnsiTheme="majorBidi" w:cstheme="majorBidi"/>
                <w:sz w:val="24"/>
                <w:szCs w:val="24"/>
                <w:lang w:bidi="ar-JO"/>
              </w:rPr>
              <w:t>Prepare Tijara Coalition strategy (5 years)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204A83" w:rsidP="00FB5C88">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 xml:space="preserve">Implementation </w:t>
            </w:r>
            <w:r w:rsidR="00552D19" w:rsidRPr="00830B72">
              <w:rPr>
                <w:rFonts w:asciiTheme="majorBidi" w:hAnsiTheme="majorBidi" w:cstheme="majorBidi"/>
                <w:sz w:val="24"/>
                <w:szCs w:val="24"/>
                <w:lang w:bidi="ar-JO"/>
              </w:rPr>
              <w:t xml:space="preserve">Committee/ </w:t>
            </w:r>
            <w:r w:rsidR="00FB5C88" w:rsidRPr="00830B72">
              <w:rPr>
                <w:rFonts w:asciiTheme="majorBidi" w:hAnsiTheme="majorBidi" w:cstheme="majorBidi"/>
                <w:sz w:val="24"/>
                <w:szCs w:val="24"/>
                <w:lang w:bidi="ar-JO"/>
              </w:rPr>
              <w:t>FTA</w:t>
            </w:r>
            <w:r w:rsidR="00552D19" w:rsidRPr="00830B72">
              <w:rPr>
                <w:rFonts w:asciiTheme="majorBidi" w:hAnsiTheme="majorBidi" w:cstheme="majorBidi"/>
                <w:sz w:val="24"/>
                <w:szCs w:val="24"/>
                <w:lang w:bidi="ar-JO"/>
              </w:rPr>
              <w:t xml:space="preserve"> Unit (Expert Contracted)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Strategy </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Prepare and implement the communication strategy focusing on social media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FB5C88" w:rsidP="0087072E">
            <w:pPr>
              <w:bidi w:val="0"/>
              <w:jc w:val="both"/>
              <w:rPr>
                <w:rFonts w:asciiTheme="majorBidi" w:hAnsiTheme="majorBidi" w:cstheme="majorBidi"/>
                <w:sz w:val="24"/>
                <w:szCs w:val="24"/>
                <w:lang w:bidi="ar-JO"/>
              </w:rPr>
            </w:pPr>
            <w:r w:rsidRPr="00830B72">
              <w:rPr>
                <w:rFonts w:asciiTheme="majorBidi" w:hAnsiTheme="majorBidi" w:cstheme="majorBidi"/>
                <w:sz w:val="24"/>
                <w:szCs w:val="24"/>
                <w:lang w:bidi="ar-JO"/>
              </w:rPr>
              <w:t>FTA</w:t>
            </w:r>
            <w:r w:rsidR="00204A83" w:rsidRPr="00830B72">
              <w:rPr>
                <w:rFonts w:asciiTheme="majorBidi" w:hAnsiTheme="majorBidi" w:cstheme="majorBidi"/>
                <w:sz w:val="24"/>
                <w:szCs w:val="24"/>
                <w:lang w:bidi="ar-JO"/>
              </w:rPr>
              <w:t xml:space="preserve"> Unit (contract an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Strategy (35% increased media coverage/ access to 1000 persons)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Prepare and implement a marketing and communication strategy on the Unit website for the concerned to access and get registered through the Unit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FB5C88" w:rsidP="0087072E">
            <w:pPr>
              <w:bidi w:val="0"/>
              <w:jc w:val="both"/>
              <w:rPr>
                <w:rFonts w:asciiTheme="majorBidi" w:hAnsiTheme="majorBidi" w:cstheme="majorBidi"/>
                <w:sz w:val="24"/>
                <w:szCs w:val="24"/>
                <w:lang w:bidi="ar-JO"/>
              </w:rPr>
            </w:pPr>
            <w:r w:rsidRPr="00830B72">
              <w:rPr>
                <w:rFonts w:asciiTheme="majorBidi" w:hAnsiTheme="majorBidi" w:cstheme="majorBidi"/>
                <w:sz w:val="24"/>
                <w:szCs w:val="24"/>
                <w:lang w:bidi="ar-JO"/>
              </w:rPr>
              <w:t>FTA</w:t>
            </w:r>
            <w:r w:rsidR="00204A83" w:rsidRPr="00830B72">
              <w:rPr>
                <w:rFonts w:asciiTheme="majorBidi" w:hAnsiTheme="majorBidi" w:cstheme="majorBidi"/>
                <w:sz w:val="24"/>
                <w:szCs w:val="24"/>
                <w:lang w:bidi="ar-JO"/>
              </w:rPr>
              <w:t xml:space="preserve"> Unit (contract an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Marketing </w:t>
            </w:r>
            <w:r w:rsidR="00465958">
              <w:rPr>
                <w:rFonts w:asciiTheme="majorBidi" w:hAnsiTheme="majorBidi" w:cstheme="majorBidi"/>
                <w:sz w:val="24"/>
                <w:szCs w:val="24"/>
                <w:lang w:bidi="ar-JO"/>
              </w:rPr>
              <w:t>Plan</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Prepare the advocacy strategy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FB5C8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Implementation committee/ </w:t>
            </w:r>
            <w:r w:rsidR="00FB5C88">
              <w:rPr>
                <w:rFonts w:asciiTheme="majorBidi" w:hAnsiTheme="majorBidi" w:cstheme="majorBidi"/>
                <w:sz w:val="24"/>
                <w:szCs w:val="24"/>
                <w:lang w:bidi="ar-JO"/>
              </w:rPr>
              <w:t>FTA</w:t>
            </w:r>
            <w:r>
              <w:rPr>
                <w:rFonts w:asciiTheme="majorBidi" w:hAnsiTheme="majorBidi" w:cstheme="majorBidi"/>
                <w:sz w:val="24"/>
                <w:szCs w:val="24"/>
                <w:lang w:bidi="ar-JO"/>
              </w:rPr>
              <w:t xml:space="preserve"> Unit (contract an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A plan and action program (2) and topics (2)</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Develop and launch the Unit website)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Tijara Unit (contract an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 website</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E-gate for ("</w:t>
            </w:r>
            <w:r w:rsidR="00465958">
              <w:rPr>
                <w:rFonts w:asciiTheme="majorBidi" w:hAnsiTheme="majorBidi" w:cstheme="majorBidi"/>
                <w:sz w:val="24"/>
                <w:szCs w:val="24"/>
                <w:lang w:bidi="ar-JO"/>
              </w:rPr>
              <w:t>Jordanian Industries'</w:t>
            </w:r>
            <w:r>
              <w:rPr>
                <w:rFonts w:asciiTheme="majorBidi" w:hAnsiTheme="majorBidi" w:cstheme="majorBidi"/>
                <w:sz w:val="24"/>
                <w:szCs w:val="24"/>
                <w:lang w:bidi="ar-JO"/>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830B72">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Amman </w:t>
            </w:r>
            <w:r w:rsidR="00465958">
              <w:rPr>
                <w:rFonts w:asciiTheme="majorBidi" w:hAnsiTheme="majorBidi" w:cstheme="majorBidi"/>
                <w:sz w:val="24"/>
                <w:szCs w:val="24"/>
                <w:lang w:bidi="ar-JO"/>
              </w:rPr>
              <w:t xml:space="preserve">Chamber </w:t>
            </w:r>
            <w:r>
              <w:rPr>
                <w:rFonts w:asciiTheme="majorBidi" w:hAnsiTheme="majorBidi" w:cstheme="majorBidi"/>
                <w:sz w:val="24"/>
                <w:szCs w:val="24"/>
                <w:lang w:bidi="ar-JO"/>
              </w:rPr>
              <w:t xml:space="preserve">of </w:t>
            </w:r>
            <w:r w:rsidR="00465958">
              <w:rPr>
                <w:rFonts w:asciiTheme="majorBidi" w:hAnsiTheme="majorBidi" w:cstheme="majorBidi"/>
                <w:sz w:val="24"/>
                <w:szCs w:val="24"/>
                <w:lang w:bidi="ar-JO"/>
              </w:rPr>
              <w:t>Industry</w:t>
            </w:r>
            <w:r>
              <w:rPr>
                <w:rFonts w:asciiTheme="majorBidi" w:hAnsiTheme="majorBidi" w:cstheme="majorBidi"/>
                <w:sz w:val="24"/>
                <w:szCs w:val="24"/>
                <w:lang w:bidi="ar-JO"/>
              </w:rPr>
              <w:t xml:space="preserve">/ </w:t>
            </w:r>
            <w:r w:rsidR="00830B72">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Content development and management</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Translation</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Marketing</w:t>
            </w:r>
          </w:p>
        </w:tc>
      </w:tr>
    </w:tbl>
    <w:p w:rsidR="00204A83" w:rsidRDefault="00204A83" w:rsidP="00204A83">
      <w:pPr>
        <w:bidi w:val="0"/>
      </w:pPr>
    </w:p>
    <w:p w:rsidR="00204A83" w:rsidRDefault="00204A83" w:rsidP="00204A83">
      <w:pPr>
        <w:bidi w:val="0"/>
      </w:pPr>
    </w:p>
    <w:p w:rsidR="00204A83" w:rsidRDefault="00204A83" w:rsidP="00204A83">
      <w:pPr>
        <w:bidi w:val="0"/>
      </w:pPr>
    </w:p>
    <w:p w:rsidR="00204A83" w:rsidRDefault="00204A83" w:rsidP="00204A83">
      <w:pPr>
        <w:bidi w:val="0"/>
      </w:pPr>
    </w:p>
    <w:p w:rsidR="00204A83" w:rsidRDefault="00204A83" w:rsidP="00204A83">
      <w:pPr>
        <w:bidi w:val="0"/>
      </w:pPr>
    </w:p>
    <w:p w:rsidR="00204A83" w:rsidRDefault="00204A83" w:rsidP="00204A83">
      <w:pPr>
        <w:bidi w:val="0"/>
      </w:pPr>
    </w:p>
    <w:p w:rsidR="00204A83" w:rsidRDefault="00204A83" w:rsidP="00204A83">
      <w:pPr>
        <w:bidi w:val="0"/>
      </w:pPr>
    </w:p>
    <w:p w:rsidR="00204A83" w:rsidRDefault="00204A83" w:rsidP="00204A83">
      <w:pPr>
        <w:bidi w:val="0"/>
      </w:pPr>
    </w:p>
    <w:p w:rsidR="00204A83" w:rsidRDefault="00204A83" w:rsidP="00204A83">
      <w:pPr>
        <w:bidi w:val="0"/>
      </w:pPr>
    </w:p>
    <w:p w:rsidR="00465958" w:rsidRDefault="00465958" w:rsidP="00465958">
      <w:pPr>
        <w:bidi w:val="0"/>
      </w:pPr>
    </w:p>
    <w:p w:rsidR="00465958" w:rsidRDefault="00465958" w:rsidP="00465958">
      <w:pPr>
        <w:bidi w:val="0"/>
      </w:pPr>
    </w:p>
    <w:p w:rsidR="00465958" w:rsidRDefault="00465958" w:rsidP="00465958">
      <w:pPr>
        <w:bidi w:val="0"/>
      </w:pPr>
    </w:p>
    <w:p w:rsidR="00465958" w:rsidRDefault="00465958" w:rsidP="00465958">
      <w:pPr>
        <w:bidi w:val="0"/>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Pillar: foundational work</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720F9E" w:rsidRDefault="00204A83" w:rsidP="0087072E">
            <w:pPr>
              <w:bidi w:val="0"/>
              <w:jc w:val="center"/>
              <w:rPr>
                <w:rFonts w:asciiTheme="majorBidi" w:hAnsiTheme="majorBidi" w:cstheme="majorBidi"/>
                <w:b/>
                <w:bCs/>
                <w:sz w:val="24"/>
                <w:szCs w:val="24"/>
                <w:lang w:bidi="ar-JO"/>
              </w:rPr>
            </w:pPr>
            <w:r w:rsidRPr="00720F9E">
              <w:rPr>
                <w:rFonts w:asciiTheme="majorBidi" w:hAnsiTheme="majorBidi" w:cstheme="majorBidi"/>
                <w:b/>
                <w:bCs/>
                <w:sz w:val="24"/>
                <w:szCs w:val="24"/>
                <w:lang w:bidi="ar-JO"/>
              </w:rPr>
              <w:t xml:space="preserve">Performance </w:t>
            </w:r>
            <w:r w:rsidR="00577AC0" w:rsidRPr="00720F9E">
              <w:rPr>
                <w:rFonts w:asciiTheme="majorBidi" w:hAnsiTheme="majorBidi" w:cstheme="majorBidi"/>
                <w:b/>
                <w:bCs/>
                <w:sz w:val="24"/>
                <w:szCs w:val="24"/>
                <w:lang w:bidi="ar-JO"/>
              </w:rPr>
              <w:t>Indicators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Objective (2): </w:t>
            </w:r>
            <w:r w:rsidR="00577AC0">
              <w:rPr>
                <w:rFonts w:asciiTheme="majorBidi" w:hAnsiTheme="majorBidi" w:cstheme="majorBidi"/>
                <w:sz w:val="24"/>
                <w:szCs w:val="24"/>
                <w:lang w:bidi="ar-JO"/>
              </w:rPr>
              <w:t xml:space="preserve">Contribution </w:t>
            </w:r>
            <w:r>
              <w:rPr>
                <w:rFonts w:asciiTheme="majorBidi" w:hAnsiTheme="majorBidi" w:cstheme="majorBidi"/>
                <w:sz w:val="24"/>
                <w:szCs w:val="24"/>
                <w:lang w:bidi="ar-JO"/>
              </w:rPr>
              <w:t xml:space="preserve">to </w:t>
            </w:r>
            <w:r w:rsidR="00577AC0">
              <w:rPr>
                <w:rFonts w:asciiTheme="majorBidi" w:hAnsiTheme="majorBidi" w:cstheme="majorBidi"/>
                <w:sz w:val="24"/>
                <w:szCs w:val="24"/>
                <w:lang w:bidi="ar-JO"/>
              </w:rPr>
              <w:t xml:space="preserve">Enhancing </w:t>
            </w:r>
            <w:r>
              <w:rPr>
                <w:rFonts w:asciiTheme="majorBidi" w:hAnsiTheme="majorBidi" w:cstheme="majorBidi"/>
                <w:sz w:val="24"/>
                <w:szCs w:val="24"/>
                <w:lang w:bidi="ar-JO"/>
              </w:rPr>
              <w:t xml:space="preserve">US-Jordan </w:t>
            </w:r>
            <w:r w:rsidR="00577AC0">
              <w:rPr>
                <w:rFonts w:asciiTheme="majorBidi" w:hAnsiTheme="majorBidi" w:cstheme="majorBidi"/>
                <w:sz w:val="24"/>
                <w:szCs w:val="24"/>
                <w:lang w:bidi="ar-JO"/>
              </w:rPr>
              <w:t>Economic Relations</w:t>
            </w:r>
          </w:p>
        </w:tc>
        <w:tc>
          <w:tcPr>
            <w:tcW w:w="2268" w:type="dxa"/>
            <w:vMerge/>
            <w:tcBorders>
              <w:left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577AC0"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Prepare </w:t>
            </w:r>
            <w:r w:rsidR="00204A83">
              <w:rPr>
                <w:rFonts w:asciiTheme="majorBidi" w:hAnsiTheme="majorBidi" w:cstheme="majorBidi"/>
                <w:sz w:val="24"/>
                <w:szCs w:val="24"/>
                <w:lang w:bidi="ar-JO"/>
              </w:rPr>
              <w:t>a</w:t>
            </w:r>
            <w:r w:rsidR="00B03934">
              <w:rPr>
                <w:rFonts w:asciiTheme="majorBidi" w:hAnsiTheme="majorBidi" w:cstheme="majorBidi"/>
                <w:sz w:val="24"/>
                <w:szCs w:val="24"/>
                <w:lang w:bidi="ar-JO"/>
              </w:rPr>
              <w:t xml:space="preserve">nd carry out local introductory/awareness </w:t>
            </w:r>
            <w:r w:rsidR="00204A83">
              <w:rPr>
                <w:rFonts w:asciiTheme="majorBidi" w:hAnsiTheme="majorBidi" w:cstheme="majorBidi"/>
                <w:sz w:val="24"/>
                <w:szCs w:val="24"/>
                <w:lang w:bidi="ar-JO"/>
              </w:rPr>
              <w:t>workshops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9F1DD1">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Coalition/ </w:t>
            </w:r>
            <w:r w:rsidR="009F1DD1">
              <w:rPr>
                <w:rFonts w:asciiTheme="majorBidi" w:hAnsiTheme="majorBidi" w:cstheme="majorBidi"/>
                <w:sz w:val="24"/>
                <w:szCs w:val="24"/>
                <w:lang w:bidi="ar-JO"/>
              </w:rPr>
              <w:t>FTA</w:t>
            </w:r>
            <w:r>
              <w:rPr>
                <w:rFonts w:asciiTheme="majorBidi" w:hAnsiTheme="majorBidi" w:cstheme="majorBidi"/>
                <w:sz w:val="24"/>
                <w:szCs w:val="24"/>
                <w:lang w:bidi="ar-JO"/>
              </w:rPr>
              <w:t xml:space="preserve"> </w:t>
            </w:r>
            <w:r w:rsidRPr="00830B72">
              <w:rPr>
                <w:rFonts w:asciiTheme="majorBidi" w:hAnsiTheme="majorBidi" w:cstheme="majorBidi"/>
                <w:sz w:val="24"/>
                <w:szCs w:val="24"/>
                <w:lang w:bidi="ar-JO"/>
              </w:rPr>
              <w:t>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10 workshops in 7 governorates targeting 500 participants (Amman, Zar</w:t>
            </w:r>
            <w:r w:rsidR="00DD010B">
              <w:rPr>
                <w:rFonts w:asciiTheme="majorBidi" w:hAnsiTheme="majorBidi" w:cstheme="majorBidi"/>
                <w:sz w:val="24"/>
                <w:szCs w:val="24"/>
                <w:lang w:bidi="ar-JO"/>
              </w:rPr>
              <w:t>q</w:t>
            </w:r>
            <w:r>
              <w:rPr>
                <w:rFonts w:asciiTheme="majorBidi" w:hAnsiTheme="majorBidi" w:cstheme="majorBidi"/>
                <w:sz w:val="24"/>
                <w:szCs w:val="24"/>
                <w:lang w:bidi="ar-JO"/>
              </w:rPr>
              <w:t xml:space="preserve">a, Irbid, </w:t>
            </w:r>
            <w:r w:rsidR="00DD010B">
              <w:rPr>
                <w:rFonts w:asciiTheme="majorBidi" w:hAnsiTheme="majorBidi" w:cstheme="majorBidi"/>
                <w:sz w:val="24"/>
                <w:szCs w:val="24"/>
                <w:lang w:bidi="ar-JO"/>
              </w:rPr>
              <w:t xml:space="preserve">Development </w:t>
            </w:r>
            <w:r>
              <w:rPr>
                <w:rFonts w:asciiTheme="majorBidi" w:hAnsiTheme="majorBidi" w:cstheme="majorBidi"/>
                <w:sz w:val="24"/>
                <w:szCs w:val="24"/>
                <w:lang w:bidi="ar-JO"/>
              </w:rPr>
              <w:t xml:space="preserve">and </w:t>
            </w:r>
            <w:r w:rsidR="00DD010B">
              <w:rPr>
                <w:rFonts w:asciiTheme="majorBidi" w:hAnsiTheme="majorBidi" w:cstheme="majorBidi"/>
                <w:sz w:val="24"/>
                <w:szCs w:val="24"/>
                <w:lang w:bidi="ar-JO"/>
              </w:rPr>
              <w:t>Free Zones</w:t>
            </w:r>
            <w:r>
              <w:rPr>
                <w:rFonts w:asciiTheme="majorBidi" w:hAnsiTheme="majorBidi" w:cstheme="majorBidi"/>
                <w:sz w:val="24"/>
                <w:szCs w:val="24"/>
                <w:lang w:bidi="ar-JO"/>
              </w:rPr>
              <w:t>, Aqaba)</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DD010B"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Prepare </w:t>
            </w:r>
            <w:r w:rsidR="00204A83">
              <w:rPr>
                <w:rFonts w:asciiTheme="majorBidi" w:hAnsiTheme="majorBidi" w:cstheme="majorBidi"/>
                <w:sz w:val="24"/>
                <w:szCs w:val="24"/>
                <w:lang w:bidi="ar-JO"/>
              </w:rPr>
              <w:t>and organize Jordanian trade and investment missions to the USA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8209A6" w:rsidP="008209A6">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Ministry of Industry,</w:t>
            </w:r>
            <w:r w:rsidR="00204A83" w:rsidRPr="00830B72">
              <w:rPr>
                <w:rFonts w:asciiTheme="majorBidi" w:hAnsiTheme="majorBidi" w:cstheme="majorBidi"/>
                <w:sz w:val="24"/>
                <w:szCs w:val="24"/>
                <w:lang w:bidi="ar-JO"/>
              </w:rPr>
              <w:t xml:space="preserve"> Trade</w:t>
            </w:r>
            <w:r w:rsidRPr="00830B72">
              <w:rPr>
                <w:rFonts w:asciiTheme="majorBidi" w:hAnsiTheme="majorBidi" w:cstheme="majorBidi"/>
                <w:sz w:val="24"/>
                <w:szCs w:val="24"/>
                <w:lang w:bidi="ar-JO"/>
              </w:rPr>
              <w:t xml:space="preserve"> and Supply</w:t>
            </w:r>
            <w:r w:rsidR="00204A83" w:rsidRPr="00830B72">
              <w:rPr>
                <w:rFonts w:asciiTheme="majorBidi" w:hAnsiTheme="majorBidi" w:cstheme="majorBidi"/>
                <w:sz w:val="24"/>
                <w:szCs w:val="24"/>
                <w:lang w:bidi="ar-JO"/>
              </w:rPr>
              <w:t xml:space="preserve">/ </w:t>
            </w:r>
            <w:r w:rsidRPr="00830B72">
              <w:rPr>
                <w:rFonts w:asciiTheme="majorBidi" w:hAnsiTheme="majorBidi" w:cstheme="majorBidi"/>
                <w:sz w:val="24"/>
                <w:szCs w:val="24"/>
                <w:lang w:bidi="ar-JO"/>
              </w:rPr>
              <w:t>JIC/</w:t>
            </w:r>
          </w:p>
          <w:p w:rsidR="00204A83" w:rsidRPr="00830B72" w:rsidRDefault="00204A83" w:rsidP="000514E9">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Connect.jo</w:t>
            </w:r>
            <w:r w:rsidR="008209A6" w:rsidRPr="00830B72">
              <w:rPr>
                <w:rFonts w:asciiTheme="majorBidi" w:hAnsiTheme="majorBidi" w:cstheme="majorBidi"/>
                <w:sz w:val="24"/>
                <w:szCs w:val="24"/>
                <w:lang w:bidi="ar-JO"/>
              </w:rPr>
              <w:t>/</w:t>
            </w:r>
          </w:p>
          <w:p w:rsidR="00204A83" w:rsidRPr="00830B72" w:rsidRDefault="009F1DD1" w:rsidP="000514E9">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FTA</w:t>
            </w:r>
            <w:r w:rsidR="00204A83" w:rsidRPr="00830B72">
              <w:rPr>
                <w:rFonts w:asciiTheme="majorBidi" w:hAnsiTheme="majorBidi" w:cstheme="majorBidi"/>
                <w:sz w:val="24"/>
                <w:szCs w:val="24"/>
                <w:lang w:bidi="ar-JO"/>
              </w:rPr>
              <w:t xml:space="preserve"> Unit</w:t>
            </w:r>
          </w:p>
          <w:p w:rsidR="00204A83" w:rsidRPr="00830B72" w:rsidRDefault="00204A83" w:rsidP="000514E9">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w:t>
            </w:r>
            <w:r w:rsidR="00347A6B" w:rsidRPr="00830B72">
              <w:rPr>
                <w:rFonts w:asciiTheme="majorBidi" w:hAnsiTheme="majorBidi" w:cstheme="majorBidi"/>
                <w:sz w:val="24"/>
                <w:szCs w:val="24"/>
                <w:lang w:bidi="ar-JO"/>
              </w:rPr>
              <w:t>Experts</w:t>
            </w:r>
            <w:r w:rsidRPr="00830B72">
              <w:rPr>
                <w:rFonts w:asciiTheme="majorBidi" w:hAnsiTheme="majorBidi" w:cstheme="majorBidi"/>
                <w:sz w:val="24"/>
                <w:szCs w:val="24"/>
                <w:lang w:bidi="ar-JO"/>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2 </w:t>
            </w:r>
            <w:r w:rsidR="00CD0603">
              <w:rPr>
                <w:rFonts w:asciiTheme="majorBidi" w:hAnsiTheme="majorBidi" w:cstheme="majorBidi"/>
                <w:sz w:val="24"/>
                <w:szCs w:val="24"/>
                <w:lang w:bidi="ar-JO"/>
              </w:rPr>
              <w:t>Business/Investment Missions</w:t>
            </w:r>
          </w:p>
          <w:p w:rsidR="00204A83" w:rsidRPr="00BD0886" w:rsidRDefault="00204A83" w:rsidP="000514E9">
            <w:pPr>
              <w:pStyle w:val="ListParagraph"/>
              <w:numPr>
                <w:ilvl w:val="0"/>
                <w:numId w:val="7"/>
              </w:numPr>
              <w:bidi w:val="0"/>
              <w:rPr>
                <w:rFonts w:asciiTheme="majorBidi" w:hAnsiTheme="majorBidi" w:cstheme="majorBidi"/>
                <w:sz w:val="24"/>
                <w:szCs w:val="24"/>
                <w:lang w:bidi="ar-JO"/>
              </w:rPr>
            </w:pPr>
            <w:r w:rsidRPr="00BD0886">
              <w:rPr>
                <w:rFonts w:asciiTheme="majorBidi" w:hAnsiTheme="majorBidi" w:cstheme="majorBidi"/>
                <w:sz w:val="24"/>
                <w:szCs w:val="24"/>
                <w:lang w:bidi="ar-JO"/>
              </w:rPr>
              <w:t xml:space="preserve">15*2 </w:t>
            </w:r>
            <w:r w:rsidR="00A73959" w:rsidRPr="00BD0886">
              <w:rPr>
                <w:rFonts w:asciiTheme="majorBidi" w:hAnsiTheme="majorBidi" w:cstheme="majorBidi"/>
                <w:sz w:val="24"/>
                <w:szCs w:val="24"/>
                <w:lang w:bidi="ar-JO"/>
              </w:rPr>
              <w:t xml:space="preserve">Participating </w:t>
            </w:r>
            <w:r w:rsidR="003F41F7" w:rsidRPr="00BD0886">
              <w:rPr>
                <w:rFonts w:asciiTheme="majorBidi" w:hAnsiTheme="majorBidi" w:cstheme="majorBidi"/>
                <w:sz w:val="24"/>
                <w:szCs w:val="24"/>
                <w:lang w:bidi="ar-JO"/>
              </w:rPr>
              <w:t>Enterprises</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25*2 </w:t>
            </w:r>
            <w:r w:rsidR="00A73959">
              <w:rPr>
                <w:rFonts w:asciiTheme="majorBidi" w:hAnsiTheme="majorBidi" w:cstheme="majorBidi"/>
                <w:sz w:val="24"/>
                <w:szCs w:val="24"/>
                <w:lang w:bidi="ar-JO"/>
              </w:rPr>
              <w:t>Represented Enterprises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Doing Business in Jordan- Business Guide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9F1DD1" w:rsidP="000514E9">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FTA</w:t>
            </w:r>
            <w:r w:rsidR="00204A83" w:rsidRPr="00830B72">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CD060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Guide/Literature (500)</w:t>
            </w:r>
          </w:p>
          <w:p w:rsidR="00204A83" w:rsidRDefault="00CD060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(Issued Periodically</w:t>
            </w:r>
            <w:r w:rsidR="00204A83">
              <w:rPr>
                <w:rFonts w:asciiTheme="majorBidi" w:hAnsiTheme="majorBidi" w:cstheme="majorBidi"/>
                <w:sz w:val="24"/>
                <w:szCs w:val="24"/>
                <w:lang w:bidi="ar-JO"/>
              </w:rPr>
              <w:t>)</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Doing Business in the US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243FB0" w:rsidP="000514E9">
            <w:pPr>
              <w:bidi w:val="0"/>
              <w:rPr>
                <w:rFonts w:asciiTheme="majorBidi" w:hAnsiTheme="majorBidi" w:cstheme="majorBidi"/>
                <w:sz w:val="24"/>
                <w:szCs w:val="24"/>
                <w:lang w:bidi="ar-JO"/>
              </w:rPr>
            </w:pPr>
            <w:r>
              <w:rPr>
                <w:rFonts w:asciiTheme="majorBidi" w:hAnsiTheme="majorBidi" w:cstheme="majorBidi"/>
                <w:sz w:val="24"/>
                <w:szCs w:val="24"/>
                <w:lang w:bidi="ar-JO"/>
              </w:rPr>
              <w:t>FTA</w:t>
            </w:r>
            <w:r w:rsidR="00204A83" w:rsidRPr="00830B72">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CD060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Guide/Literature (500)</w:t>
            </w:r>
          </w:p>
          <w:p w:rsidR="00204A83" w:rsidRDefault="00CD060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(Issued Periodically)</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881D56"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Publish an annual calendar of events for all Tijara Coalition members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204A83" w:rsidP="00BD6177">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 xml:space="preserve">Coalition / </w:t>
            </w:r>
            <w:r w:rsidR="00BD6177" w:rsidRPr="00830B72">
              <w:rPr>
                <w:rFonts w:asciiTheme="majorBidi" w:hAnsiTheme="majorBidi" w:cstheme="majorBidi"/>
                <w:sz w:val="24"/>
                <w:szCs w:val="24"/>
                <w:lang w:bidi="ar-JO"/>
              </w:rPr>
              <w:t>FTA</w:t>
            </w:r>
            <w:r w:rsidRPr="00830B72">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1</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Published on the e-page and distributed through e-mail</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5"/>
              </w:numPr>
              <w:bidi w:val="0"/>
              <w:rPr>
                <w:rFonts w:asciiTheme="majorBidi" w:hAnsiTheme="majorBidi" w:cstheme="majorBidi"/>
                <w:sz w:val="24"/>
                <w:szCs w:val="24"/>
                <w:lang w:bidi="ar-JO"/>
              </w:rPr>
            </w:pPr>
            <w:r>
              <w:rPr>
                <w:rFonts w:asciiTheme="majorBidi" w:hAnsiTheme="majorBidi" w:cstheme="majorBidi"/>
                <w:sz w:val="24"/>
                <w:szCs w:val="24"/>
                <w:lang w:bidi="ar-JO"/>
              </w:rPr>
              <w:t>Set up and develop a mechanism to help enterprises communicate with importers and distributors in the US and vice-versa (</w:t>
            </w:r>
            <w:r w:rsidR="00CD0603">
              <w:rPr>
                <w:rFonts w:asciiTheme="majorBidi" w:hAnsiTheme="majorBidi" w:cstheme="majorBidi"/>
                <w:sz w:val="24"/>
                <w:szCs w:val="24"/>
                <w:lang w:bidi="ar-JO"/>
              </w:rPr>
              <w:t>Matchmaking Services</w:t>
            </w:r>
            <w:r>
              <w:rPr>
                <w:rFonts w:asciiTheme="majorBidi" w:hAnsiTheme="majorBidi" w:cstheme="majorBidi"/>
                <w:sz w:val="24"/>
                <w:szCs w:val="24"/>
                <w:lang w:bidi="ar-JO"/>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830B72" w:rsidRDefault="00204A83" w:rsidP="00BD6177">
            <w:pPr>
              <w:bidi w:val="0"/>
              <w:rPr>
                <w:rFonts w:asciiTheme="majorBidi" w:hAnsiTheme="majorBidi" w:cstheme="majorBidi"/>
                <w:sz w:val="24"/>
                <w:szCs w:val="24"/>
                <w:lang w:bidi="ar-JO"/>
              </w:rPr>
            </w:pPr>
            <w:r w:rsidRPr="00830B72">
              <w:rPr>
                <w:rFonts w:asciiTheme="majorBidi" w:hAnsiTheme="majorBidi" w:cstheme="majorBidi"/>
                <w:sz w:val="24"/>
                <w:szCs w:val="24"/>
                <w:lang w:bidi="ar-JO"/>
              </w:rPr>
              <w:t xml:space="preserve">Coalition/ </w:t>
            </w:r>
            <w:r w:rsidR="00BD6177" w:rsidRPr="00830B72">
              <w:rPr>
                <w:rFonts w:asciiTheme="majorBidi" w:hAnsiTheme="majorBidi" w:cstheme="majorBidi"/>
                <w:sz w:val="24"/>
                <w:szCs w:val="24"/>
                <w:lang w:bidi="ar-JO"/>
              </w:rPr>
              <w:t>FTA</w:t>
            </w:r>
            <w:r w:rsidRPr="00830B72">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9F1DD1">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150 application</w:t>
            </w:r>
            <w:r w:rsidR="009F1DD1">
              <w:rPr>
                <w:rFonts w:asciiTheme="majorBidi" w:hAnsiTheme="majorBidi" w:cstheme="majorBidi"/>
                <w:sz w:val="24"/>
                <w:szCs w:val="24"/>
                <w:lang w:bidi="ar-JO"/>
              </w:rPr>
              <w:t>s processed</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5"/>
              </w:numPr>
              <w:bidi w:val="0"/>
              <w:jc w:val="both"/>
              <w:rPr>
                <w:rFonts w:asciiTheme="majorBidi" w:hAnsiTheme="majorBidi" w:cstheme="majorBidi"/>
                <w:sz w:val="24"/>
                <w:szCs w:val="24"/>
                <w:lang w:bidi="ar-JO"/>
              </w:rPr>
            </w:pPr>
            <w:r>
              <w:rPr>
                <w:rFonts w:asciiTheme="majorBidi" w:hAnsiTheme="majorBidi" w:cstheme="majorBidi"/>
                <w:sz w:val="24"/>
                <w:szCs w:val="24"/>
                <w:lang w:bidi="ar-JO"/>
              </w:rPr>
              <w:t>Export assessment and readiness program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FA3D80">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Coalition/ </w:t>
            </w:r>
            <w:r w:rsidR="00FA3D80">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10 enterprises during the first year</w:t>
            </w:r>
          </w:p>
          <w:p w:rsidR="00204A83" w:rsidRDefault="00204A83" w:rsidP="00204A83">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10 enterprises during the second year</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3B64F2" w:rsidP="00204A83">
            <w:pPr>
              <w:pStyle w:val="ListParagraph"/>
              <w:numPr>
                <w:ilvl w:val="0"/>
                <w:numId w:val="5"/>
              </w:num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Establish </w:t>
            </w:r>
            <w:r w:rsidR="00204A83">
              <w:rPr>
                <w:rFonts w:asciiTheme="majorBidi" w:hAnsiTheme="majorBidi" w:cstheme="majorBidi"/>
                <w:sz w:val="24"/>
                <w:szCs w:val="24"/>
                <w:lang w:bidi="ar-JO"/>
              </w:rPr>
              <w:t>and develop expo participation tables and measures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C65E54">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Coalition/ </w:t>
            </w:r>
            <w:r w:rsidR="00C65E54">
              <w:rPr>
                <w:rFonts w:asciiTheme="majorBidi" w:hAnsiTheme="majorBidi" w:cstheme="majorBidi"/>
                <w:sz w:val="24"/>
                <w:szCs w:val="24"/>
                <w:lang w:bidi="ar-JO"/>
              </w:rPr>
              <w:t>JIC</w:t>
            </w:r>
            <w:r>
              <w:rPr>
                <w:rFonts w:asciiTheme="majorBidi" w:hAnsiTheme="majorBidi" w:cstheme="majorBidi"/>
                <w:sz w:val="24"/>
                <w:szCs w:val="24"/>
                <w:lang w:bidi="ar-JO"/>
              </w:rPr>
              <w:t xml:space="preserve">/ </w:t>
            </w:r>
            <w:r w:rsidR="00FA3D80">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04A83">
            <w:pPr>
              <w:pStyle w:val="ListParagraph"/>
              <w:numPr>
                <w:ilvl w:val="0"/>
                <w:numId w:val="7"/>
              </w:numPr>
              <w:bidi w:val="0"/>
              <w:jc w:val="both"/>
              <w:rPr>
                <w:rFonts w:asciiTheme="majorBidi" w:hAnsiTheme="majorBidi" w:cstheme="majorBidi"/>
                <w:sz w:val="24"/>
                <w:szCs w:val="24"/>
                <w:lang w:bidi="ar-JO"/>
              </w:rPr>
            </w:pPr>
            <w:r>
              <w:rPr>
                <w:rFonts w:asciiTheme="majorBidi" w:hAnsiTheme="majorBidi" w:cstheme="majorBidi"/>
                <w:sz w:val="24"/>
                <w:szCs w:val="24"/>
                <w:lang w:bidi="ar-JO"/>
              </w:rPr>
              <w:t>Development of cooperation mechanism with the concerned parties</w:t>
            </w:r>
          </w:p>
        </w:tc>
      </w:tr>
    </w:tbl>
    <w:p w:rsidR="00204A83" w:rsidRDefault="00204A83" w:rsidP="00204A83">
      <w:pPr>
        <w:bidi w:val="0"/>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0514E9">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First Pillar: Increase and diversify Jordanian exports to the US market</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720F9E" w:rsidRDefault="00204A83" w:rsidP="0087072E">
            <w:pPr>
              <w:bidi w:val="0"/>
              <w:jc w:val="center"/>
              <w:rPr>
                <w:rFonts w:asciiTheme="majorBidi" w:hAnsiTheme="majorBidi" w:cstheme="majorBidi"/>
                <w:b/>
                <w:bCs/>
                <w:sz w:val="24"/>
                <w:szCs w:val="24"/>
                <w:lang w:bidi="ar-JO"/>
              </w:rPr>
            </w:pPr>
            <w:r w:rsidRPr="00720F9E">
              <w:rPr>
                <w:rFonts w:asciiTheme="majorBidi" w:hAnsiTheme="majorBidi" w:cstheme="majorBidi"/>
                <w:b/>
                <w:bCs/>
                <w:sz w:val="24"/>
                <w:szCs w:val="24"/>
                <w:lang w:bidi="ar-JO"/>
              </w:rPr>
              <w:t>Performance indicators</w:t>
            </w:r>
          </w:p>
        </w:tc>
      </w:tr>
      <w:tr w:rsidR="00204A83" w:rsidTr="0087072E">
        <w:trPr>
          <w:trHeight w:val="641"/>
        </w:trPr>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Objective (1): </w:t>
            </w:r>
            <w:r w:rsidR="00091A8B">
              <w:rPr>
                <w:rFonts w:asciiTheme="majorBidi" w:hAnsiTheme="majorBidi" w:cstheme="majorBidi"/>
                <w:sz w:val="24"/>
                <w:szCs w:val="24"/>
                <w:lang w:bidi="ar-JO"/>
              </w:rPr>
              <w:t xml:space="preserve">Increase </w:t>
            </w:r>
            <w:r>
              <w:rPr>
                <w:rFonts w:asciiTheme="majorBidi" w:hAnsiTheme="majorBidi" w:cstheme="majorBidi"/>
                <w:sz w:val="24"/>
                <w:szCs w:val="24"/>
                <w:lang w:bidi="ar-JO"/>
              </w:rPr>
              <w:t xml:space="preserve">exports of </w:t>
            </w:r>
            <w:r w:rsidRPr="00091A8B">
              <w:rPr>
                <w:rFonts w:asciiTheme="majorBidi" w:hAnsiTheme="majorBidi" w:cstheme="majorBidi"/>
                <w:b/>
                <w:bCs/>
                <w:sz w:val="24"/>
                <w:szCs w:val="24"/>
                <w:lang w:bidi="ar-JO"/>
              </w:rPr>
              <w:t>food products</w:t>
            </w:r>
          </w:p>
        </w:tc>
        <w:tc>
          <w:tcPr>
            <w:tcW w:w="2268"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3F0A5C">
            <w:pPr>
              <w:pStyle w:val="ListParagraph"/>
              <w:numPr>
                <w:ilvl w:val="1"/>
                <w:numId w:val="8"/>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Activities of the Technical Committee </w:t>
            </w:r>
            <w:r w:rsidR="003F0A5C">
              <w:rPr>
                <w:rFonts w:asciiTheme="majorBidi" w:hAnsiTheme="majorBidi" w:cstheme="majorBidi"/>
                <w:sz w:val="24"/>
                <w:szCs w:val="24"/>
                <w:lang w:bidi="ar-JO"/>
              </w:rPr>
              <w:t>for</w:t>
            </w:r>
            <w:r>
              <w:rPr>
                <w:rFonts w:asciiTheme="majorBidi" w:hAnsiTheme="majorBidi" w:cstheme="majorBidi"/>
                <w:sz w:val="24"/>
                <w:szCs w:val="24"/>
                <w:lang w:bidi="ar-JO"/>
              </w:rPr>
              <w:t xml:space="preserve"> the food sector</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Identify objectives in terms of increasing rate and types of exported food products</w:t>
            </w:r>
            <w:r w:rsidR="000B2F98">
              <w:rPr>
                <w:rFonts w:asciiTheme="majorBidi" w:hAnsiTheme="majorBidi" w:cstheme="majorBidi"/>
                <w:sz w:val="24"/>
                <w:szCs w:val="24"/>
                <w:lang w:bidi="ar-JO"/>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D74AB1">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D74AB1">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Meetings </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0B2F98"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1-2 </w:t>
            </w:r>
            <w:r w:rsidR="00204A83">
              <w:rPr>
                <w:rFonts w:asciiTheme="majorBidi" w:hAnsiTheme="majorBidi" w:cstheme="majorBidi"/>
                <w:sz w:val="24"/>
                <w:szCs w:val="24"/>
                <w:lang w:bidi="ar-JO"/>
              </w:rPr>
              <w:t xml:space="preserve">US </w:t>
            </w:r>
            <w:r>
              <w:rPr>
                <w:rFonts w:asciiTheme="majorBidi" w:hAnsiTheme="majorBidi" w:cstheme="majorBidi"/>
                <w:sz w:val="24"/>
                <w:szCs w:val="24"/>
                <w:lang w:bidi="ar-JO"/>
              </w:rPr>
              <w:t xml:space="preserve">Food Export Guide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1582E">
            <w:pPr>
              <w:bidi w:val="0"/>
              <w:rPr>
                <w:rFonts w:asciiTheme="majorBidi" w:hAnsiTheme="majorBidi" w:cstheme="majorBidi"/>
                <w:sz w:val="24"/>
                <w:szCs w:val="24"/>
                <w:lang w:bidi="ar-JO"/>
              </w:rPr>
            </w:pPr>
            <w:r>
              <w:rPr>
                <w:rFonts w:asciiTheme="majorBidi" w:hAnsiTheme="majorBidi" w:cstheme="majorBidi"/>
                <w:sz w:val="24"/>
                <w:szCs w:val="24"/>
                <w:lang w:bidi="ar-JO"/>
              </w:rPr>
              <w:t>Committee/ Ministry of</w:t>
            </w:r>
            <w:r w:rsidR="0021582E">
              <w:rPr>
                <w:rFonts w:asciiTheme="majorBidi" w:hAnsiTheme="majorBidi" w:cstheme="majorBidi"/>
                <w:sz w:val="24"/>
                <w:szCs w:val="24"/>
                <w:lang w:bidi="ar-JO"/>
              </w:rPr>
              <w:t xml:space="preserve"> Industry,</w:t>
            </w:r>
            <w:r w:rsidR="000B2F98">
              <w:rPr>
                <w:rFonts w:asciiTheme="majorBidi" w:hAnsiTheme="majorBidi" w:cstheme="majorBidi"/>
                <w:sz w:val="24"/>
                <w:szCs w:val="24"/>
                <w:lang w:bidi="ar-JO"/>
              </w:rPr>
              <w:t xml:space="preserve"> Trade</w:t>
            </w:r>
            <w:r w:rsidR="0021582E">
              <w:rPr>
                <w:rFonts w:asciiTheme="majorBidi" w:hAnsiTheme="majorBidi" w:cstheme="majorBidi"/>
                <w:sz w:val="24"/>
                <w:szCs w:val="24"/>
                <w:lang w:bidi="ar-JO"/>
              </w:rPr>
              <w:t xml:space="preserve"> and Supply</w:t>
            </w:r>
            <w:r w:rsidR="000B2F98">
              <w:rPr>
                <w:rFonts w:asciiTheme="majorBidi" w:hAnsiTheme="majorBidi" w:cstheme="majorBidi"/>
                <w:sz w:val="24"/>
                <w:szCs w:val="24"/>
                <w:lang w:bidi="ar-JO"/>
              </w:rPr>
              <w:t xml:space="preserve">/ </w:t>
            </w:r>
            <w:r w:rsidR="0021582E">
              <w:rPr>
                <w:rFonts w:asciiTheme="majorBidi" w:hAnsiTheme="majorBidi" w:cstheme="majorBidi"/>
                <w:sz w:val="24"/>
                <w:szCs w:val="24"/>
                <w:lang w:bidi="ar-JO"/>
              </w:rPr>
              <w:t>FTA</w:t>
            </w:r>
            <w:r w:rsidR="000B2F98">
              <w:rPr>
                <w:rFonts w:asciiTheme="majorBidi" w:hAnsiTheme="majorBidi" w:cstheme="majorBidi"/>
                <w:sz w:val="24"/>
                <w:szCs w:val="24"/>
                <w:lang w:bidi="ar-JO"/>
              </w:rPr>
              <w:t xml:space="preserve"> Unit </w:t>
            </w:r>
            <w:r>
              <w:rPr>
                <w:rFonts w:asciiTheme="majorBidi" w:hAnsiTheme="majorBidi" w:cstheme="majorBidi"/>
                <w:sz w:val="24"/>
                <w:szCs w:val="24"/>
                <w:lang w:bidi="ar-JO"/>
              </w:rPr>
              <w:t>(</w:t>
            </w:r>
            <w:r w:rsidR="000B2F98">
              <w:rPr>
                <w:rFonts w:asciiTheme="majorBidi" w:hAnsiTheme="majorBidi" w:cstheme="majorBidi"/>
                <w:sz w:val="24"/>
                <w:szCs w:val="24"/>
                <w:lang w:bidi="ar-JO"/>
              </w:rPr>
              <w:t>Expert</w:t>
            </w:r>
            <w:r>
              <w:rPr>
                <w:rFonts w:asciiTheme="majorBidi" w:hAnsiTheme="majorBidi" w:cstheme="majorBidi"/>
                <w:sz w:val="24"/>
                <w:szCs w:val="24"/>
                <w:lang w:bidi="ar-JO"/>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Guide/literature (250)</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CF2D49" w:rsidP="0072325F">
            <w:pPr>
              <w:pStyle w:val="ListParagraph"/>
              <w:numPr>
                <w:ilvl w:val="1"/>
                <w:numId w:val="9"/>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Establish </w:t>
            </w:r>
            <w:r w:rsidR="00204A83">
              <w:rPr>
                <w:rFonts w:asciiTheme="majorBidi" w:hAnsiTheme="majorBidi" w:cstheme="majorBidi"/>
                <w:sz w:val="24"/>
                <w:szCs w:val="24"/>
                <w:lang w:bidi="ar-JO"/>
              </w:rPr>
              <w:t>and develop</w:t>
            </w:r>
            <w:r w:rsidR="0072325F">
              <w:rPr>
                <w:rFonts w:asciiTheme="majorBidi" w:hAnsiTheme="majorBidi" w:cstheme="majorBidi"/>
                <w:sz w:val="24"/>
                <w:szCs w:val="24"/>
                <w:lang w:bidi="ar-JO"/>
              </w:rPr>
              <w:t xml:space="preserve"> a database of</w:t>
            </w:r>
            <w:r w:rsidR="00204A83">
              <w:rPr>
                <w:rFonts w:asciiTheme="majorBidi" w:hAnsiTheme="majorBidi" w:cstheme="majorBidi"/>
                <w:sz w:val="24"/>
                <w:szCs w:val="24"/>
                <w:lang w:bidi="ar-JO"/>
              </w:rPr>
              <w:t xml:space="preserve"> local and interna</w:t>
            </w:r>
            <w:r w:rsidR="006525BA">
              <w:rPr>
                <w:rFonts w:asciiTheme="majorBidi" w:hAnsiTheme="majorBidi" w:cstheme="majorBidi"/>
                <w:sz w:val="24"/>
                <w:szCs w:val="24"/>
                <w:lang w:bidi="ar-JO"/>
              </w:rPr>
              <w:t>tional experts</w:t>
            </w:r>
          </w:p>
          <w:p w:rsidR="00204A83" w:rsidRDefault="00CF2D49"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Provide </w:t>
            </w:r>
            <w:r w:rsidR="00204A83">
              <w:rPr>
                <w:rFonts w:asciiTheme="majorBidi" w:hAnsiTheme="majorBidi" w:cstheme="majorBidi"/>
                <w:sz w:val="24"/>
                <w:szCs w:val="24"/>
                <w:lang w:bidi="ar-JO"/>
              </w:rPr>
              <w:t>specialized consultancy</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certificates </w:t>
            </w:r>
            <w:r w:rsidR="00E3536C">
              <w:rPr>
                <w:rFonts w:asciiTheme="majorBidi" w:hAnsiTheme="majorBidi" w:cstheme="majorBidi"/>
                <w:sz w:val="24"/>
                <w:szCs w:val="24"/>
                <w:lang w:bidi="ar-JO"/>
              </w:rPr>
              <w:t xml:space="preserve">of compliance </w:t>
            </w:r>
            <w:r>
              <w:rPr>
                <w:rFonts w:asciiTheme="majorBidi" w:hAnsiTheme="majorBidi" w:cstheme="majorBidi"/>
                <w:sz w:val="24"/>
                <w:szCs w:val="24"/>
                <w:lang w:bidi="ar-JO"/>
              </w:rPr>
              <w:t>(</w:t>
            </w:r>
            <w:r w:rsidR="00CF2D49">
              <w:rPr>
                <w:rFonts w:asciiTheme="majorBidi" w:hAnsiTheme="majorBidi" w:cstheme="majorBidi"/>
                <w:sz w:val="24"/>
                <w:szCs w:val="24"/>
                <w:lang w:bidi="ar-JO"/>
              </w:rPr>
              <w:t>Lab Examinations</w:t>
            </w:r>
            <w:r>
              <w:rPr>
                <w:rFonts w:asciiTheme="majorBidi" w:hAnsiTheme="majorBidi" w:cstheme="majorBidi"/>
                <w:sz w:val="24"/>
                <w:szCs w:val="24"/>
                <w:lang w:bidi="ar-JO"/>
              </w:rPr>
              <w:t>)</w:t>
            </w:r>
          </w:p>
          <w:p w:rsidR="00204A83" w:rsidRDefault="00204A83" w:rsidP="000514E9">
            <w:pPr>
              <w:bidi w:val="0"/>
              <w:rPr>
                <w:rFonts w:asciiTheme="majorBidi" w:hAnsiTheme="majorBidi" w:cstheme="majorBidi"/>
                <w:sz w:val="24"/>
                <w:szCs w:val="24"/>
                <w:lang w:bidi="ar-J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21582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Amman </w:t>
            </w:r>
            <w:r w:rsidR="00CF2D49">
              <w:rPr>
                <w:rFonts w:asciiTheme="majorBidi" w:hAnsiTheme="majorBidi" w:cstheme="majorBidi"/>
                <w:sz w:val="24"/>
                <w:szCs w:val="24"/>
                <w:lang w:bidi="ar-JO"/>
              </w:rPr>
              <w:t xml:space="preserve">Chamber </w:t>
            </w:r>
            <w:r>
              <w:rPr>
                <w:rFonts w:asciiTheme="majorBidi" w:hAnsiTheme="majorBidi" w:cstheme="majorBidi"/>
                <w:sz w:val="24"/>
                <w:szCs w:val="24"/>
                <w:lang w:bidi="ar-JO"/>
              </w:rPr>
              <w:t xml:space="preserve">of </w:t>
            </w:r>
            <w:r w:rsidR="00CF2D49">
              <w:rPr>
                <w:rFonts w:asciiTheme="majorBidi" w:hAnsiTheme="majorBidi" w:cstheme="majorBidi"/>
                <w:sz w:val="24"/>
                <w:szCs w:val="24"/>
                <w:lang w:bidi="ar-JO"/>
              </w:rPr>
              <w:t>Industry</w:t>
            </w:r>
            <w:r>
              <w:rPr>
                <w:rFonts w:asciiTheme="majorBidi" w:hAnsiTheme="majorBidi" w:cstheme="majorBidi"/>
                <w:sz w:val="24"/>
                <w:szCs w:val="24"/>
                <w:lang w:bidi="ar-JO"/>
              </w:rPr>
              <w:t xml:space="preserve">/ </w:t>
            </w:r>
            <w:r w:rsidR="0021582E">
              <w:rPr>
                <w:rFonts w:asciiTheme="majorBidi" w:hAnsiTheme="majorBidi" w:cstheme="majorBidi"/>
                <w:sz w:val="24"/>
                <w:szCs w:val="24"/>
                <w:lang w:bidi="ar-JO"/>
              </w:rPr>
              <w:t>FTA</w:t>
            </w:r>
            <w:r>
              <w:rPr>
                <w:rFonts w:asciiTheme="majorBidi" w:hAnsiTheme="majorBidi" w:cstheme="majorBidi"/>
                <w:sz w:val="24"/>
                <w:szCs w:val="24"/>
                <w:lang w:bidi="ar-JO"/>
              </w:rPr>
              <w:t xml:space="preserve"> Unit (</w:t>
            </w:r>
            <w:r w:rsidR="00CF2D49">
              <w:rPr>
                <w:rFonts w:asciiTheme="majorBidi" w:hAnsiTheme="majorBidi" w:cstheme="majorBidi"/>
                <w:sz w:val="24"/>
                <w:szCs w:val="24"/>
                <w:lang w:bidi="ar-JO"/>
              </w:rPr>
              <w:t>Expert</w:t>
            </w:r>
            <w:r>
              <w:rPr>
                <w:rFonts w:asciiTheme="majorBidi" w:hAnsiTheme="majorBidi" w:cstheme="majorBidi"/>
                <w:sz w:val="24"/>
                <w:szCs w:val="24"/>
                <w:lang w:bidi="ar-JO"/>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D72DA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Develop </w:t>
            </w:r>
            <w:r w:rsidR="00D72DAF">
              <w:rPr>
                <w:rFonts w:asciiTheme="majorBidi" w:hAnsiTheme="majorBidi" w:cstheme="majorBidi"/>
                <w:sz w:val="24"/>
                <w:szCs w:val="24"/>
                <w:lang w:bidi="ar-JO"/>
              </w:rPr>
              <w:t>approval</w:t>
            </w:r>
            <w:r>
              <w:rPr>
                <w:rFonts w:asciiTheme="majorBidi" w:hAnsiTheme="majorBidi" w:cstheme="majorBidi"/>
                <w:sz w:val="24"/>
                <w:szCs w:val="24"/>
                <w:lang w:bidi="ar-JO"/>
              </w:rPr>
              <w:t xml:space="preserve"> criteria</w:t>
            </w:r>
          </w:p>
          <w:p w:rsidR="00204A83" w:rsidRDefault="00204A83" w:rsidP="00D74AB1">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Develop </w:t>
            </w:r>
            <w:r w:rsidR="00D74AB1">
              <w:rPr>
                <w:rFonts w:asciiTheme="majorBidi" w:hAnsiTheme="majorBidi" w:cstheme="majorBidi"/>
                <w:sz w:val="24"/>
                <w:szCs w:val="24"/>
                <w:lang w:bidi="ar-JO"/>
              </w:rPr>
              <w:t>a</w:t>
            </w:r>
            <w:r>
              <w:rPr>
                <w:rFonts w:asciiTheme="majorBidi" w:hAnsiTheme="majorBidi" w:cstheme="majorBidi"/>
                <w:sz w:val="24"/>
                <w:szCs w:val="24"/>
                <w:lang w:bidi="ar-JO"/>
              </w:rPr>
              <w:t xml:space="preserve"> registration form</w:t>
            </w:r>
          </w:p>
          <w:p w:rsidR="00204A83" w:rsidRDefault="00204A83" w:rsidP="00D74AB1">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Publish the form on the </w:t>
            </w:r>
            <w:r w:rsidR="00D74AB1">
              <w:rPr>
                <w:rFonts w:asciiTheme="majorBidi" w:hAnsiTheme="majorBidi" w:cstheme="majorBidi"/>
                <w:sz w:val="24"/>
                <w:szCs w:val="24"/>
                <w:lang w:bidi="ar-JO"/>
              </w:rPr>
              <w:t>website</w:t>
            </w:r>
          </w:p>
          <w:p w:rsidR="00204A83" w:rsidRDefault="00204A83" w:rsidP="00D74AB1">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Cr</w:t>
            </w:r>
            <w:r w:rsidR="00D74AB1">
              <w:rPr>
                <w:rFonts w:asciiTheme="majorBidi" w:hAnsiTheme="majorBidi" w:cstheme="majorBidi"/>
                <w:sz w:val="24"/>
                <w:szCs w:val="24"/>
                <w:lang w:bidi="ar-JO"/>
              </w:rPr>
              <w:t xml:space="preserve">eate a mechanism for </w:t>
            </w:r>
            <w:r>
              <w:rPr>
                <w:rFonts w:asciiTheme="majorBidi" w:hAnsiTheme="majorBidi" w:cstheme="majorBidi"/>
                <w:sz w:val="24"/>
                <w:szCs w:val="24"/>
                <w:lang w:bidi="ar-JO"/>
              </w:rPr>
              <w:t xml:space="preserve">evaluation and quality </w:t>
            </w:r>
            <w:r w:rsidR="00D74AB1">
              <w:rPr>
                <w:rFonts w:asciiTheme="majorBidi" w:hAnsiTheme="majorBidi" w:cstheme="majorBidi"/>
                <w:sz w:val="24"/>
                <w:szCs w:val="24"/>
                <w:lang w:bidi="ar-JO"/>
              </w:rPr>
              <w:t>assurance</w:t>
            </w:r>
            <w:r>
              <w:rPr>
                <w:rFonts w:asciiTheme="majorBidi" w:hAnsiTheme="majorBidi" w:cstheme="majorBidi"/>
                <w:sz w:val="24"/>
                <w:szCs w:val="24"/>
                <w:lang w:bidi="ar-JO"/>
              </w:rPr>
              <w:t xml:space="preserve"> </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F8359C">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1-4 </w:t>
            </w:r>
            <w:r w:rsidR="006A5654">
              <w:rPr>
                <w:rFonts w:asciiTheme="majorBidi" w:hAnsiTheme="majorBidi" w:cstheme="majorBidi"/>
                <w:sz w:val="24"/>
                <w:szCs w:val="24"/>
                <w:lang w:bidi="ar-JO"/>
              </w:rPr>
              <w:t xml:space="preserve">Establish </w:t>
            </w:r>
            <w:r>
              <w:rPr>
                <w:rFonts w:asciiTheme="majorBidi" w:hAnsiTheme="majorBidi" w:cstheme="majorBidi"/>
                <w:sz w:val="24"/>
                <w:szCs w:val="24"/>
                <w:lang w:bidi="ar-JO"/>
              </w:rPr>
              <w:t xml:space="preserve">and develop </w:t>
            </w:r>
            <w:r w:rsidR="00F8359C">
              <w:rPr>
                <w:rFonts w:asciiTheme="majorBidi" w:hAnsiTheme="majorBidi" w:cstheme="majorBidi"/>
                <w:sz w:val="24"/>
                <w:szCs w:val="24"/>
                <w:lang w:bidi="ar-JO"/>
              </w:rPr>
              <w:t xml:space="preserve">a </w:t>
            </w:r>
            <w:r>
              <w:rPr>
                <w:rFonts w:asciiTheme="majorBidi" w:hAnsiTheme="majorBidi" w:cstheme="majorBidi"/>
                <w:sz w:val="24"/>
                <w:szCs w:val="24"/>
                <w:lang w:bidi="ar-JO"/>
              </w:rPr>
              <w:t>data base</w:t>
            </w:r>
            <w:r w:rsidR="00F8359C">
              <w:rPr>
                <w:rFonts w:asciiTheme="majorBidi" w:hAnsiTheme="majorBidi" w:cstheme="majorBidi"/>
                <w:sz w:val="24"/>
                <w:szCs w:val="24"/>
                <w:lang w:bidi="ar-JO"/>
              </w:rPr>
              <w:t xml:space="preserve"> of Jordanian comoanies</w:t>
            </w:r>
            <w:r>
              <w:rPr>
                <w:rFonts w:asciiTheme="majorBidi" w:hAnsiTheme="majorBidi" w:cstheme="majorBidi"/>
                <w:sz w:val="24"/>
                <w:szCs w:val="24"/>
                <w:lang w:bidi="ar-JO"/>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A76FDF">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A76FDF">
              <w:rPr>
                <w:rFonts w:asciiTheme="majorBidi" w:hAnsiTheme="majorBidi" w:cstheme="majorBidi"/>
                <w:sz w:val="24"/>
                <w:szCs w:val="24"/>
                <w:lang w:bidi="ar-JO"/>
              </w:rPr>
              <w:t>FTA</w:t>
            </w:r>
            <w:r>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3E2B6A">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Create </w:t>
            </w:r>
            <w:r w:rsidR="003E2B6A">
              <w:rPr>
                <w:rFonts w:asciiTheme="majorBidi" w:hAnsiTheme="majorBidi" w:cstheme="majorBidi"/>
                <w:sz w:val="24"/>
                <w:szCs w:val="24"/>
                <w:lang w:bidi="ar-JO"/>
              </w:rPr>
              <w:t>a</w:t>
            </w:r>
            <w:r>
              <w:rPr>
                <w:rFonts w:asciiTheme="majorBidi" w:hAnsiTheme="majorBidi" w:cstheme="majorBidi"/>
                <w:sz w:val="24"/>
                <w:szCs w:val="24"/>
                <w:lang w:bidi="ar-JO"/>
              </w:rPr>
              <w:t xml:space="preserve"> registration form</w:t>
            </w:r>
          </w:p>
          <w:p w:rsidR="00204A83" w:rsidRDefault="00204A83" w:rsidP="003E2B6A">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Publish the form on the </w:t>
            </w:r>
            <w:r w:rsidR="003E2B6A">
              <w:rPr>
                <w:rFonts w:asciiTheme="majorBidi" w:hAnsiTheme="majorBidi" w:cstheme="majorBidi"/>
                <w:sz w:val="24"/>
                <w:szCs w:val="24"/>
                <w:lang w:bidi="ar-JO"/>
              </w:rPr>
              <w:t>website</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50 Jordanian enterprises</w:t>
            </w:r>
          </w:p>
          <w:p w:rsidR="00204A83" w:rsidRDefault="00204A83" w:rsidP="000514E9">
            <w:pPr>
              <w:bidi w:val="0"/>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7E7616">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1-5 </w:t>
            </w:r>
            <w:r w:rsidR="00C364AE">
              <w:rPr>
                <w:rFonts w:asciiTheme="majorBidi" w:hAnsiTheme="majorBidi" w:cstheme="majorBidi"/>
                <w:sz w:val="24"/>
                <w:szCs w:val="24"/>
                <w:lang w:bidi="ar-JO"/>
              </w:rPr>
              <w:t xml:space="preserve">Establish </w:t>
            </w:r>
            <w:r>
              <w:rPr>
                <w:rFonts w:asciiTheme="majorBidi" w:hAnsiTheme="majorBidi" w:cstheme="majorBidi"/>
                <w:sz w:val="24"/>
                <w:szCs w:val="24"/>
                <w:lang w:bidi="ar-JO"/>
              </w:rPr>
              <w:t xml:space="preserve">and develop </w:t>
            </w:r>
            <w:r w:rsidR="007E7616">
              <w:rPr>
                <w:rFonts w:asciiTheme="majorBidi" w:hAnsiTheme="majorBidi" w:cstheme="majorBidi"/>
                <w:sz w:val="24"/>
                <w:szCs w:val="24"/>
                <w:lang w:bidi="ar-JO"/>
              </w:rPr>
              <w:t xml:space="preserve">a database of </w:t>
            </w:r>
            <w:r>
              <w:rPr>
                <w:rFonts w:asciiTheme="majorBidi" w:hAnsiTheme="majorBidi" w:cstheme="majorBidi"/>
                <w:sz w:val="24"/>
                <w:szCs w:val="24"/>
                <w:lang w:bidi="ar-JO"/>
              </w:rPr>
              <w:t xml:space="preserve">US </w:t>
            </w:r>
            <w:r w:rsidR="007E7616">
              <w:rPr>
                <w:rFonts w:asciiTheme="majorBidi" w:hAnsiTheme="majorBidi" w:cstheme="majorBidi"/>
                <w:sz w:val="24"/>
                <w:szCs w:val="24"/>
                <w:lang w:bidi="ar-JO"/>
              </w:rPr>
              <w:t xml:space="preserve">companies </w:t>
            </w:r>
            <w:r>
              <w:rPr>
                <w:rFonts w:asciiTheme="majorBidi" w:hAnsiTheme="majorBidi" w:cstheme="majorBidi"/>
                <w:sz w:val="24"/>
                <w:szCs w:val="24"/>
                <w:lang w:bidi="ar-JO"/>
              </w:rPr>
              <w:t>by state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A76FDF">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A76FDF">
              <w:rPr>
                <w:rFonts w:asciiTheme="majorBidi" w:hAnsiTheme="majorBidi" w:cstheme="majorBidi"/>
                <w:sz w:val="24"/>
                <w:szCs w:val="24"/>
                <w:lang w:bidi="ar-JO"/>
              </w:rPr>
              <w:t>FTA</w:t>
            </w:r>
            <w:r>
              <w:rPr>
                <w:rFonts w:asciiTheme="majorBidi" w:hAnsiTheme="majorBidi" w:cstheme="majorBidi"/>
                <w:sz w:val="24"/>
                <w:szCs w:val="24"/>
                <w:lang w:bidi="ar-JO"/>
              </w:rPr>
              <w:t xml:space="preserve"> Unit (</w:t>
            </w:r>
            <w:r w:rsidR="00C364AE">
              <w:rPr>
                <w:rFonts w:asciiTheme="majorBidi" w:hAnsiTheme="majorBidi" w:cstheme="majorBidi"/>
                <w:sz w:val="24"/>
                <w:szCs w:val="24"/>
                <w:lang w:bidi="ar-JO"/>
              </w:rPr>
              <w:t>Expert</w:t>
            </w:r>
            <w:r>
              <w:rPr>
                <w:rFonts w:asciiTheme="majorBidi" w:hAnsiTheme="majorBidi" w:cstheme="majorBidi"/>
                <w:sz w:val="24"/>
                <w:szCs w:val="24"/>
                <w:lang w:bidi="ar-JO"/>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3E2B6A">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Create </w:t>
            </w:r>
            <w:r w:rsidR="003E2B6A">
              <w:rPr>
                <w:rFonts w:asciiTheme="majorBidi" w:hAnsiTheme="majorBidi" w:cstheme="majorBidi"/>
                <w:sz w:val="24"/>
                <w:szCs w:val="24"/>
                <w:lang w:bidi="ar-JO"/>
              </w:rPr>
              <w:t>a</w:t>
            </w:r>
            <w:r>
              <w:rPr>
                <w:rFonts w:asciiTheme="majorBidi" w:hAnsiTheme="majorBidi" w:cstheme="majorBidi"/>
                <w:sz w:val="24"/>
                <w:szCs w:val="24"/>
                <w:lang w:bidi="ar-JO"/>
              </w:rPr>
              <w:t xml:space="preserve"> registration form</w:t>
            </w:r>
          </w:p>
          <w:p w:rsidR="00204A83" w:rsidRDefault="00204A83" w:rsidP="003E2B6A">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Publish the form on the </w:t>
            </w:r>
            <w:r w:rsidR="003E2B6A">
              <w:rPr>
                <w:rFonts w:asciiTheme="majorBidi" w:hAnsiTheme="majorBidi" w:cstheme="majorBidi"/>
                <w:sz w:val="24"/>
                <w:szCs w:val="24"/>
                <w:lang w:bidi="ar-JO"/>
              </w:rPr>
              <w:t>website</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100 US enterprises (10 states)</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Buyers and distributers</w:t>
            </w:r>
          </w:p>
        </w:tc>
      </w:tr>
    </w:tbl>
    <w:p w:rsidR="00204A83" w:rsidRDefault="00204A83" w:rsidP="00204A83">
      <w:pPr>
        <w:bidi w:val="0"/>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0514E9">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First Pillar: Increase and diversify Jordanian exports to the US market</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720F9E" w:rsidRDefault="00204A83" w:rsidP="0087072E">
            <w:pPr>
              <w:bidi w:val="0"/>
              <w:jc w:val="center"/>
              <w:rPr>
                <w:rFonts w:asciiTheme="majorBidi" w:hAnsiTheme="majorBidi" w:cstheme="majorBidi"/>
                <w:b/>
                <w:bCs/>
                <w:sz w:val="24"/>
                <w:szCs w:val="24"/>
                <w:lang w:bidi="ar-JO"/>
              </w:rPr>
            </w:pPr>
            <w:r w:rsidRPr="00720F9E">
              <w:rPr>
                <w:rFonts w:asciiTheme="majorBidi" w:hAnsiTheme="majorBidi" w:cstheme="majorBidi"/>
                <w:b/>
                <w:bCs/>
                <w:sz w:val="24"/>
                <w:szCs w:val="24"/>
                <w:lang w:bidi="ar-JO"/>
              </w:rPr>
              <w:t>Performance Indicators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Objective (2): Increase </w:t>
            </w:r>
            <w:r w:rsidRPr="00E64B18">
              <w:rPr>
                <w:rFonts w:asciiTheme="majorBidi" w:hAnsiTheme="majorBidi" w:cstheme="majorBidi"/>
                <w:b/>
                <w:bCs/>
                <w:sz w:val="24"/>
                <w:szCs w:val="24"/>
                <w:lang w:bidi="ar-JO"/>
              </w:rPr>
              <w:t>chemical products</w:t>
            </w:r>
            <w:r>
              <w:rPr>
                <w:rFonts w:asciiTheme="majorBidi" w:hAnsiTheme="majorBidi" w:cstheme="majorBidi"/>
                <w:sz w:val="24"/>
                <w:szCs w:val="24"/>
                <w:lang w:bidi="ar-JO"/>
              </w:rPr>
              <w:t xml:space="preserve"> exports</w:t>
            </w:r>
          </w:p>
        </w:tc>
        <w:tc>
          <w:tcPr>
            <w:tcW w:w="2268"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Pr="00BC0ACA" w:rsidRDefault="006B6730" w:rsidP="000514E9">
            <w:pPr>
              <w:bidi w:val="0"/>
              <w:rPr>
                <w:rFonts w:asciiTheme="majorBidi" w:hAnsiTheme="majorBidi" w:cstheme="majorBidi"/>
                <w:sz w:val="24"/>
                <w:szCs w:val="24"/>
                <w:lang w:bidi="ar-JO"/>
              </w:rPr>
            </w:pPr>
            <w:r w:rsidRPr="00BC0ACA">
              <w:rPr>
                <w:rFonts w:asciiTheme="majorBidi" w:hAnsiTheme="majorBidi" w:cstheme="majorBidi"/>
                <w:sz w:val="24"/>
                <w:szCs w:val="24"/>
                <w:lang w:bidi="ar-JO"/>
              </w:rPr>
              <w:t>1.2</w:t>
            </w:r>
            <w:r w:rsidR="00204A83" w:rsidRPr="00BC0ACA">
              <w:rPr>
                <w:rFonts w:asciiTheme="majorBidi" w:hAnsiTheme="majorBidi" w:cstheme="majorBidi"/>
                <w:sz w:val="24"/>
                <w:szCs w:val="24"/>
                <w:lang w:bidi="ar-JO"/>
              </w:rPr>
              <w:t xml:space="preserve"> </w:t>
            </w:r>
            <w:r w:rsidRPr="00BC0ACA">
              <w:rPr>
                <w:rFonts w:asciiTheme="majorBidi" w:hAnsiTheme="majorBidi" w:cstheme="majorBidi"/>
                <w:sz w:val="24"/>
                <w:szCs w:val="24"/>
                <w:lang w:bidi="ar-JO"/>
              </w:rPr>
              <w:t xml:space="preserve">Activities </w:t>
            </w:r>
            <w:r w:rsidR="00204A83" w:rsidRPr="00BC0ACA">
              <w:rPr>
                <w:rFonts w:asciiTheme="majorBidi" w:hAnsiTheme="majorBidi" w:cstheme="majorBidi"/>
                <w:sz w:val="24"/>
                <w:szCs w:val="24"/>
                <w:lang w:bidi="ar-JO"/>
              </w:rPr>
              <w:t>of the technical committee to the chemical sector</w:t>
            </w:r>
          </w:p>
          <w:p w:rsidR="00204A83" w:rsidRPr="00BC0ACA" w:rsidRDefault="006B6730" w:rsidP="00BC0ACA">
            <w:pPr>
              <w:pStyle w:val="ListParagraph"/>
              <w:numPr>
                <w:ilvl w:val="0"/>
                <w:numId w:val="7"/>
              </w:numPr>
              <w:bidi w:val="0"/>
              <w:rPr>
                <w:rFonts w:asciiTheme="majorBidi" w:hAnsiTheme="majorBidi" w:cstheme="majorBidi"/>
                <w:sz w:val="24"/>
                <w:szCs w:val="24"/>
                <w:lang w:bidi="ar-JO"/>
              </w:rPr>
            </w:pPr>
            <w:r w:rsidRPr="00BC0ACA">
              <w:rPr>
                <w:rFonts w:asciiTheme="majorBidi" w:hAnsiTheme="majorBidi" w:cstheme="majorBidi"/>
                <w:sz w:val="24"/>
                <w:szCs w:val="24"/>
                <w:lang w:bidi="ar-JO"/>
              </w:rPr>
              <w:t xml:space="preserve">Identify </w:t>
            </w:r>
            <w:r w:rsidR="00204A83" w:rsidRPr="00BC0ACA">
              <w:rPr>
                <w:rFonts w:asciiTheme="majorBidi" w:hAnsiTheme="majorBidi" w:cstheme="majorBidi"/>
                <w:sz w:val="24"/>
                <w:szCs w:val="24"/>
                <w:lang w:bidi="ar-JO"/>
              </w:rPr>
              <w:t>objectives in terms of increased rate and types of exported chemical products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E7004D">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E7004D">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6B6730"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Meetings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2</w:t>
            </w:r>
            <w:r w:rsidR="007D7311">
              <w:rPr>
                <w:rFonts w:asciiTheme="majorBidi" w:hAnsiTheme="majorBidi" w:cstheme="majorBidi"/>
                <w:sz w:val="24"/>
                <w:szCs w:val="24"/>
                <w:lang w:bidi="ar-JO"/>
              </w:rPr>
              <w:t>.2</w:t>
            </w:r>
            <w:r>
              <w:rPr>
                <w:rFonts w:asciiTheme="majorBidi" w:hAnsiTheme="majorBidi" w:cstheme="majorBidi"/>
                <w:sz w:val="24"/>
                <w:szCs w:val="24"/>
                <w:lang w:bidi="ar-JO"/>
              </w:rPr>
              <w:t xml:space="preserve"> US chemical goods Export Guide/ selected products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F5403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F5403E">
              <w:rPr>
                <w:rFonts w:asciiTheme="majorBidi" w:hAnsiTheme="majorBidi" w:cstheme="majorBidi"/>
                <w:sz w:val="24"/>
                <w:szCs w:val="24"/>
                <w:lang w:bidi="ar-JO"/>
              </w:rPr>
              <w:t>Ministry of Industry, Trade and Supply</w:t>
            </w:r>
            <w:r>
              <w:rPr>
                <w:rFonts w:asciiTheme="majorBidi" w:hAnsiTheme="majorBidi" w:cstheme="majorBidi"/>
                <w:sz w:val="24"/>
                <w:szCs w:val="24"/>
                <w:lang w:bidi="ar-JO"/>
              </w:rPr>
              <w:t xml:space="preserve">/ </w:t>
            </w:r>
            <w:r w:rsidR="00F5403E">
              <w:rPr>
                <w:rFonts w:asciiTheme="majorBidi" w:hAnsiTheme="majorBidi" w:cstheme="majorBidi"/>
                <w:sz w:val="24"/>
                <w:szCs w:val="24"/>
                <w:lang w:bidi="ar-JO"/>
              </w:rPr>
              <w:t>FTA</w:t>
            </w:r>
            <w:r>
              <w:rPr>
                <w:rFonts w:asciiTheme="majorBidi" w:hAnsiTheme="majorBidi" w:cstheme="majorBidi"/>
                <w:sz w:val="24"/>
                <w:szCs w:val="24"/>
                <w:lang w:bidi="ar-JO"/>
              </w:rPr>
              <w:t xml:space="preserve"> Unit (</w:t>
            </w:r>
            <w:r w:rsidR="007D7311">
              <w:rPr>
                <w:rFonts w:asciiTheme="majorBidi" w:hAnsiTheme="majorBidi" w:cstheme="majorBidi"/>
                <w:sz w:val="24"/>
                <w:szCs w:val="24"/>
                <w:lang w:bidi="ar-JO"/>
              </w:rPr>
              <w:t>Expert</w:t>
            </w:r>
            <w:r>
              <w:rPr>
                <w:rFonts w:asciiTheme="majorBidi" w:hAnsiTheme="majorBidi" w:cstheme="majorBidi"/>
                <w:sz w:val="24"/>
                <w:szCs w:val="24"/>
                <w:lang w:bidi="ar-JO"/>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Guide/literature (250)</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19490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3.2</w:t>
            </w:r>
            <w:r w:rsidR="00204A83">
              <w:rPr>
                <w:rFonts w:asciiTheme="majorBidi" w:hAnsiTheme="majorBidi" w:cstheme="majorBidi"/>
                <w:sz w:val="24"/>
                <w:szCs w:val="24"/>
                <w:lang w:bidi="ar-JO"/>
              </w:rPr>
              <w:t xml:space="preserve"> </w:t>
            </w:r>
            <w:r w:rsidR="006F6091">
              <w:rPr>
                <w:rFonts w:asciiTheme="majorBidi" w:hAnsiTheme="majorBidi" w:cstheme="majorBidi"/>
                <w:sz w:val="24"/>
                <w:szCs w:val="24"/>
                <w:lang w:bidi="ar-JO"/>
              </w:rPr>
              <w:t xml:space="preserve">Establish </w:t>
            </w:r>
            <w:r w:rsidR="00204A83">
              <w:rPr>
                <w:rFonts w:asciiTheme="majorBidi" w:hAnsiTheme="majorBidi" w:cstheme="majorBidi"/>
                <w:sz w:val="24"/>
                <w:szCs w:val="24"/>
                <w:lang w:bidi="ar-JO"/>
              </w:rPr>
              <w:t>and develop local and international experts data base</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provide specialized consultancy</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certificates</w:t>
            </w:r>
            <w:r w:rsidR="00E3536C">
              <w:rPr>
                <w:rFonts w:asciiTheme="majorBidi" w:hAnsiTheme="majorBidi" w:cstheme="majorBidi"/>
                <w:sz w:val="24"/>
                <w:szCs w:val="24"/>
                <w:lang w:bidi="ar-JO"/>
              </w:rPr>
              <w:t xml:space="preserve"> of compliance</w:t>
            </w:r>
            <w:r>
              <w:rPr>
                <w:rFonts w:asciiTheme="majorBidi" w:hAnsiTheme="majorBidi" w:cstheme="majorBidi"/>
                <w:sz w:val="24"/>
                <w:szCs w:val="24"/>
                <w:lang w:bidi="ar-JO"/>
              </w:rPr>
              <w:t xml:space="preserve"> (lab examinations)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D920E6">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D920E6">
              <w:rPr>
                <w:rFonts w:asciiTheme="majorBidi" w:hAnsiTheme="majorBidi" w:cstheme="majorBidi"/>
                <w:sz w:val="24"/>
                <w:szCs w:val="24"/>
                <w:lang w:bidi="ar-JO"/>
              </w:rPr>
              <w:t>FTA</w:t>
            </w:r>
            <w:r>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DAF" w:rsidRDefault="00D72DAF" w:rsidP="00D72DA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approval criteria</w:t>
            </w:r>
          </w:p>
          <w:p w:rsidR="00D72DAF" w:rsidRDefault="00D72DAF" w:rsidP="00D72DA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D72DAF" w:rsidRDefault="00D72DAF" w:rsidP="00D72DA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204A83" w:rsidRDefault="00D72DAF" w:rsidP="00D72DA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Create a mechanism for evaluation and quality assurance</w:t>
            </w:r>
          </w:p>
        </w:tc>
      </w:tr>
      <w:tr w:rsidR="00F8359C"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59C" w:rsidRDefault="00F8359C" w:rsidP="00F9442B">
            <w:pPr>
              <w:bidi w:val="0"/>
              <w:rPr>
                <w:rFonts w:asciiTheme="majorBidi" w:hAnsiTheme="majorBidi" w:cstheme="majorBidi"/>
                <w:sz w:val="24"/>
                <w:szCs w:val="24"/>
                <w:lang w:bidi="ar-JO"/>
              </w:rPr>
            </w:pPr>
            <w:r>
              <w:rPr>
                <w:rFonts w:asciiTheme="majorBidi" w:hAnsiTheme="majorBidi" w:cstheme="majorBidi"/>
                <w:sz w:val="24"/>
                <w:szCs w:val="24"/>
                <w:lang w:bidi="ar-JO"/>
              </w:rPr>
              <w:t>4.2 Establish and develop a data base of Jordanian com</w:t>
            </w:r>
            <w:r w:rsidR="00F9442B">
              <w:rPr>
                <w:rFonts w:asciiTheme="majorBidi" w:hAnsiTheme="majorBidi" w:cstheme="majorBidi"/>
                <w:sz w:val="24"/>
                <w:szCs w:val="24"/>
                <w:lang w:bidi="ar-JO"/>
              </w:rPr>
              <w:t>p</w:t>
            </w:r>
            <w:r>
              <w:rPr>
                <w:rFonts w:asciiTheme="majorBidi" w:hAnsiTheme="majorBidi" w:cstheme="majorBidi"/>
                <w:sz w:val="24"/>
                <w:szCs w:val="24"/>
                <w:lang w:bidi="ar-JO"/>
              </w:rPr>
              <w:t>anies.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59C" w:rsidRDefault="00F8359C" w:rsidP="00F8359C">
            <w:pPr>
              <w:bidi w:val="0"/>
              <w:rPr>
                <w:rFonts w:asciiTheme="majorBidi" w:hAnsiTheme="majorBidi" w:cstheme="majorBidi"/>
                <w:sz w:val="24"/>
                <w:szCs w:val="24"/>
                <w:lang w:bidi="ar-JO"/>
              </w:rPr>
            </w:pPr>
            <w:r>
              <w:rPr>
                <w:rFonts w:asciiTheme="majorBidi" w:hAnsiTheme="majorBidi" w:cstheme="majorBidi"/>
                <w:sz w:val="24"/>
                <w:szCs w:val="24"/>
                <w:lang w:bidi="ar-JO"/>
              </w:rPr>
              <w:t>Committee/ FTA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59C" w:rsidRDefault="00F8359C" w:rsidP="00F8359C">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F8359C" w:rsidRDefault="00F8359C" w:rsidP="00F8359C">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F8359C" w:rsidRDefault="00F8359C" w:rsidP="00F8359C">
            <w:pPr>
              <w:bidi w:val="0"/>
              <w:rPr>
                <w:rFonts w:asciiTheme="majorBidi" w:hAnsiTheme="majorBidi" w:cstheme="majorBidi"/>
                <w:sz w:val="24"/>
                <w:szCs w:val="24"/>
                <w:lang w:bidi="ar-JO"/>
              </w:rPr>
            </w:pPr>
            <w:r>
              <w:rPr>
                <w:rFonts w:asciiTheme="majorBidi" w:hAnsiTheme="majorBidi" w:cstheme="majorBidi"/>
                <w:sz w:val="24"/>
                <w:szCs w:val="24"/>
                <w:lang w:bidi="ar-JO"/>
              </w:rPr>
              <w:t>50 Jordanian enterprises</w:t>
            </w:r>
          </w:p>
        </w:tc>
      </w:tr>
      <w:tr w:rsidR="00F8359C"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59C" w:rsidRDefault="00F8359C" w:rsidP="00F8359C">
            <w:pPr>
              <w:bidi w:val="0"/>
              <w:rPr>
                <w:rFonts w:asciiTheme="majorBidi" w:hAnsiTheme="majorBidi" w:cstheme="majorBidi"/>
                <w:sz w:val="24"/>
                <w:szCs w:val="24"/>
                <w:lang w:bidi="ar-JO"/>
              </w:rPr>
            </w:pPr>
            <w:r>
              <w:rPr>
                <w:rFonts w:asciiTheme="majorBidi" w:hAnsiTheme="majorBidi" w:cstheme="majorBidi"/>
                <w:sz w:val="24"/>
                <w:szCs w:val="24"/>
                <w:lang w:bidi="ar-JO"/>
              </w:rPr>
              <w:t>5.2  Establish and develop a database of US companies by state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59C" w:rsidRDefault="00F8359C" w:rsidP="00F8359C">
            <w:pPr>
              <w:bidi w:val="0"/>
              <w:rPr>
                <w:rFonts w:asciiTheme="majorBidi" w:hAnsiTheme="majorBidi" w:cstheme="majorBidi"/>
                <w:sz w:val="24"/>
                <w:szCs w:val="24"/>
                <w:lang w:bidi="ar-JO"/>
              </w:rPr>
            </w:pPr>
            <w:r>
              <w:rPr>
                <w:rFonts w:asciiTheme="majorBidi" w:hAnsiTheme="majorBidi" w:cstheme="majorBidi"/>
                <w:sz w:val="24"/>
                <w:szCs w:val="24"/>
                <w:lang w:bidi="ar-JO"/>
              </w:rPr>
              <w:t>Committee/ FTA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359C" w:rsidRDefault="00F8359C" w:rsidP="00F8359C">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359C" w:rsidRDefault="00F8359C" w:rsidP="00F8359C">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F8359C" w:rsidRDefault="00F8359C" w:rsidP="00F8359C">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F8359C" w:rsidRDefault="00F8359C" w:rsidP="00F8359C">
            <w:pPr>
              <w:bidi w:val="0"/>
              <w:ind w:left="360"/>
              <w:rPr>
                <w:rFonts w:asciiTheme="majorBidi" w:hAnsiTheme="majorBidi" w:cstheme="majorBidi"/>
                <w:sz w:val="24"/>
                <w:szCs w:val="24"/>
                <w:lang w:bidi="ar-JO"/>
              </w:rPr>
            </w:pPr>
            <w:r>
              <w:rPr>
                <w:rFonts w:asciiTheme="majorBidi" w:hAnsiTheme="majorBidi" w:cstheme="majorBidi"/>
                <w:sz w:val="24"/>
                <w:szCs w:val="24"/>
                <w:lang w:bidi="ar-JO"/>
              </w:rPr>
              <w:t>100 US enterprises (10 states)</w:t>
            </w:r>
          </w:p>
        </w:tc>
      </w:tr>
    </w:tbl>
    <w:p w:rsidR="00204A83" w:rsidRDefault="00204A83" w:rsidP="00204A83">
      <w:pPr>
        <w:bidi w:val="0"/>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0514E9">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First Pillar: </w:t>
            </w:r>
            <w:r w:rsidR="00B62C49">
              <w:rPr>
                <w:rFonts w:asciiTheme="majorBidi" w:hAnsiTheme="majorBidi" w:cstheme="majorBidi"/>
                <w:b/>
                <w:bCs/>
                <w:sz w:val="24"/>
                <w:szCs w:val="24"/>
                <w:lang w:bidi="ar-JO"/>
              </w:rPr>
              <w:t xml:space="preserve">Increase </w:t>
            </w:r>
            <w:r>
              <w:rPr>
                <w:rFonts w:asciiTheme="majorBidi" w:hAnsiTheme="majorBidi" w:cstheme="majorBidi"/>
                <w:b/>
                <w:bCs/>
                <w:sz w:val="24"/>
                <w:szCs w:val="24"/>
                <w:lang w:bidi="ar-JO"/>
              </w:rPr>
              <w:t>and diversify Jordanian exports to the US market</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720F9E" w:rsidRDefault="00204A83" w:rsidP="0087072E">
            <w:pPr>
              <w:bidi w:val="0"/>
              <w:jc w:val="center"/>
              <w:rPr>
                <w:rFonts w:asciiTheme="majorBidi" w:hAnsiTheme="majorBidi" w:cstheme="majorBidi"/>
                <w:b/>
                <w:bCs/>
                <w:sz w:val="24"/>
                <w:szCs w:val="24"/>
                <w:lang w:bidi="ar-JO"/>
              </w:rPr>
            </w:pPr>
            <w:r w:rsidRPr="00720F9E">
              <w:rPr>
                <w:rFonts w:asciiTheme="majorBidi" w:hAnsiTheme="majorBidi" w:cstheme="majorBidi"/>
                <w:b/>
                <w:bCs/>
                <w:sz w:val="24"/>
                <w:szCs w:val="24"/>
                <w:lang w:bidi="ar-JO"/>
              </w:rPr>
              <w:t>Performance Indicators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B62C49" w:rsidP="00CC21A0">
            <w:pPr>
              <w:bidi w:val="0"/>
              <w:jc w:val="both"/>
              <w:rPr>
                <w:rFonts w:asciiTheme="majorBidi" w:hAnsiTheme="majorBidi" w:cstheme="majorBidi"/>
                <w:sz w:val="24"/>
                <w:szCs w:val="24"/>
                <w:lang w:bidi="ar-JO"/>
              </w:rPr>
            </w:pPr>
            <w:r>
              <w:rPr>
                <w:rFonts w:asciiTheme="majorBidi" w:hAnsiTheme="majorBidi" w:cstheme="majorBidi"/>
                <w:sz w:val="24"/>
                <w:szCs w:val="24"/>
                <w:lang w:bidi="ar-JO"/>
              </w:rPr>
              <w:t>Objective</w:t>
            </w:r>
            <w:r w:rsidR="00204A83">
              <w:rPr>
                <w:rFonts w:asciiTheme="majorBidi" w:hAnsiTheme="majorBidi" w:cstheme="majorBidi"/>
                <w:sz w:val="24"/>
                <w:szCs w:val="24"/>
                <w:lang w:bidi="ar-JO"/>
              </w:rPr>
              <w:t xml:space="preserve">(3): </w:t>
            </w:r>
            <w:r>
              <w:rPr>
                <w:rFonts w:asciiTheme="majorBidi" w:hAnsiTheme="majorBidi" w:cstheme="majorBidi"/>
                <w:sz w:val="24"/>
                <w:szCs w:val="24"/>
                <w:lang w:bidi="ar-JO"/>
              </w:rPr>
              <w:t xml:space="preserve">Increase </w:t>
            </w:r>
            <w:r w:rsidR="00204A83">
              <w:rPr>
                <w:rFonts w:asciiTheme="majorBidi" w:hAnsiTheme="majorBidi" w:cstheme="majorBidi"/>
                <w:sz w:val="24"/>
                <w:szCs w:val="24"/>
                <w:lang w:bidi="ar-JO"/>
              </w:rPr>
              <w:t>exports</w:t>
            </w:r>
            <w:r w:rsidR="00CC21A0">
              <w:rPr>
                <w:rFonts w:asciiTheme="majorBidi" w:hAnsiTheme="majorBidi" w:cstheme="majorBidi"/>
                <w:sz w:val="24"/>
                <w:szCs w:val="24"/>
                <w:lang w:bidi="ar-JO"/>
              </w:rPr>
              <w:t xml:space="preserve"> of packaging materials</w:t>
            </w:r>
          </w:p>
        </w:tc>
        <w:tc>
          <w:tcPr>
            <w:tcW w:w="2268" w:type="dxa"/>
            <w:vMerge/>
            <w:tcBorders>
              <w:left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7D473F" w:rsidRDefault="00204A83" w:rsidP="00A36532">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1.3 </w:t>
            </w:r>
            <w:r w:rsidRPr="007D473F">
              <w:rPr>
                <w:rFonts w:asciiTheme="majorBidi" w:hAnsiTheme="majorBidi" w:cstheme="majorBidi"/>
                <w:sz w:val="24"/>
                <w:szCs w:val="24"/>
                <w:lang w:bidi="ar-JO"/>
              </w:rPr>
              <w:t xml:space="preserve">Activities of the Technical Committee </w:t>
            </w:r>
            <w:r w:rsidR="00A36532">
              <w:rPr>
                <w:rFonts w:asciiTheme="majorBidi" w:hAnsiTheme="majorBidi" w:cstheme="majorBidi"/>
                <w:sz w:val="24"/>
                <w:szCs w:val="24"/>
                <w:lang w:bidi="ar-JO"/>
              </w:rPr>
              <w:t>for</w:t>
            </w:r>
            <w:r w:rsidRPr="007D473F">
              <w:rPr>
                <w:rFonts w:asciiTheme="majorBidi" w:hAnsiTheme="majorBidi" w:cstheme="majorBidi"/>
                <w:sz w:val="24"/>
                <w:szCs w:val="24"/>
                <w:lang w:bidi="ar-JO"/>
              </w:rPr>
              <w:t xml:space="preserve"> the packaging </w:t>
            </w:r>
            <w:r w:rsidR="00A36532">
              <w:rPr>
                <w:rFonts w:asciiTheme="majorBidi" w:hAnsiTheme="majorBidi" w:cstheme="majorBidi"/>
                <w:sz w:val="24"/>
                <w:szCs w:val="24"/>
                <w:lang w:bidi="ar-JO"/>
              </w:rPr>
              <w:t>sector</w:t>
            </w:r>
            <w:r w:rsidRPr="007D473F">
              <w:rPr>
                <w:rFonts w:asciiTheme="majorBidi" w:hAnsiTheme="majorBidi" w:cstheme="majorBidi"/>
                <w:sz w:val="24"/>
                <w:szCs w:val="24"/>
                <w:lang w:bidi="ar-JO"/>
              </w:rPr>
              <w:t xml:space="preserve"> </w:t>
            </w:r>
          </w:p>
          <w:p w:rsidR="00204A83" w:rsidRDefault="00204A83" w:rsidP="00D5098A">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Identify objectives in terms of increasing rate and types of exported products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CC21A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CC21A0">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Meetings</w:t>
            </w:r>
          </w:p>
        </w:tc>
      </w:tr>
      <w:tr w:rsidR="004D7109"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Pr="007D473F" w:rsidRDefault="004D7109" w:rsidP="004D710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2.3 </w:t>
            </w:r>
            <w:r w:rsidRPr="007D473F">
              <w:rPr>
                <w:rFonts w:asciiTheme="majorBidi" w:hAnsiTheme="majorBidi" w:cstheme="majorBidi"/>
                <w:sz w:val="24"/>
                <w:szCs w:val="24"/>
                <w:lang w:bidi="ar-JO"/>
              </w:rPr>
              <w:t xml:space="preserve">Establish and </w:t>
            </w:r>
            <w:r>
              <w:rPr>
                <w:rFonts w:asciiTheme="majorBidi" w:hAnsiTheme="majorBidi" w:cstheme="majorBidi"/>
                <w:sz w:val="24"/>
                <w:szCs w:val="24"/>
                <w:lang w:bidi="ar-JO"/>
              </w:rPr>
              <w:t xml:space="preserve">develop a </w:t>
            </w:r>
            <w:r w:rsidRPr="007D473F">
              <w:rPr>
                <w:rFonts w:asciiTheme="majorBidi" w:hAnsiTheme="majorBidi" w:cstheme="majorBidi"/>
                <w:sz w:val="24"/>
                <w:szCs w:val="24"/>
                <w:lang w:bidi="ar-JO"/>
              </w:rPr>
              <w:t>database</w:t>
            </w:r>
            <w:r>
              <w:rPr>
                <w:rFonts w:asciiTheme="majorBidi" w:hAnsiTheme="majorBidi" w:cstheme="majorBidi"/>
                <w:sz w:val="24"/>
                <w:szCs w:val="24"/>
                <w:lang w:bidi="ar-JO"/>
              </w:rPr>
              <w:t xml:space="preserve"> of </w:t>
            </w:r>
            <w:r w:rsidRPr="007D473F">
              <w:rPr>
                <w:rFonts w:asciiTheme="majorBidi" w:hAnsiTheme="majorBidi" w:cstheme="majorBidi"/>
                <w:sz w:val="24"/>
                <w:szCs w:val="24"/>
                <w:lang w:bidi="ar-JO"/>
              </w:rPr>
              <w:t>local and international expert</w:t>
            </w:r>
            <w:r>
              <w:rPr>
                <w:rFonts w:asciiTheme="majorBidi" w:hAnsiTheme="majorBidi" w:cstheme="majorBidi"/>
                <w:sz w:val="24"/>
                <w:szCs w:val="24"/>
                <w:lang w:bidi="ar-JO"/>
              </w:rPr>
              <w:t>s</w:t>
            </w:r>
          </w:p>
          <w:p w:rsidR="004D7109" w:rsidRDefault="004D7109" w:rsidP="004D710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provide specialized consultancy</w:t>
            </w:r>
          </w:p>
          <w:p w:rsidR="004D7109" w:rsidRDefault="004D7109" w:rsidP="004D710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certificates of compliance (lab examinations)</w:t>
            </w:r>
          </w:p>
          <w:p w:rsidR="004D7109" w:rsidRDefault="004D7109" w:rsidP="004D7109">
            <w:pPr>
              <w:bidi w:val="0"/>
              <w:rPr>
                <w:rFonts w:asciiTheme="majorBidi" w:hAnsiTheme="majorBidi" w:cstheme="majorBidi"/>
                <w:sz w:val="24"/>
                <w:szCs w:val="24"/>
                <w:lang w:bidi="ar-JO"/>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09" w:rsidRDefault="004D7109" w:rsidP="004D7109">
            <w:pPr>
              <w:bidi w:val="0"/>
              <w:rPr>
                <w:rFonts w:asciiTheme="majorBidi" w:hAnsiTheme="majorBidi" w:cstheme="majorBidi"/>
                <w:sz w:val="24"/>
                <w:szCs w:val="24"/>
                <w:lang w:bidi="ar-JO"/>
              </w:rPr>
            </w:pPr>
            <w:r>
              <w:rPr>
                <w:rFonts w:asciiTheme="majorBidi" w:hAnsiTheme="majorBidi" w:cstheme="majorBidi"/>
                <w:sz w:val="24"/>
                <w:szCs w:val="24"/>
                <w:lang w:bidi="ar-JO"/>
              </w:rPr>
              <w:t>Committee/ FTA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7109" w:rsidRDefault="004D7109" w:rsidP="004D7109">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7109" w:rsidRDefault="004D7109" w:rsidP="004D710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approval criteria</w:t>
            </w:r>
          </w:p>
          <w:p w:rsidR="004D7109" w:rsidRDefault="004D7109" w:rsidP="004D710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4D7109" w:rsidRDefault="004D7109" w:rsidP="004D710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4D7109" w:rsidRDefault="004D7109" w:rsidP="004D710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Create a mechanism for evaluation and quality assurance</w:t>
            </w:r>
          </w:p>
        </w:tc>
      </w:tr>
      <w:tr w:rsidR="00F9442B"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3.3 Establish and develop a data base of Jordanian companies.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Committee/ Tijara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F9442B" w:rsidRDefault="00F9442B" w:rsidP="00F9442B">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50 Jordanian enterprises</w:t>
            </w:r>
          </w:p>
        </w:tc>
      </w:tr>
      <w:tr w:rsidR="00F9442B"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4.3  Establish and develop a database of US companies by state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Committee/ Tijara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F9442B" w:rsidRDefault="00F9442B" w:rsidP="00F9442B">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F9442B" w:rsidRDefault="00F9442B" w:rsidP="00F9442B">
            <w:pPr>
              <w:bidi w:val="0"/>
              <w:ind w:left="360"/>
              <w:rPr>
                <w:rFonts w:asciiTheme="majorBidi" w:hAnsiTheme="majorBidi" w:cstheme="majorBidi"/>
                <w:sz w:val="24"/>
                <w:szCs w:val="24"/>
                <w:lang w:bidi="ar-JO"/>
              </w:rPr>
            </w:pPr>
            <w:r>
              <w:rPr>
                <w:rFonts w:asciiTheme="majorBidi" w:hAnsiTheme="majorBidi" w:cstheme="majorBidi"/>
                <w:sz w:val="24"/>
                <w:szCs w:val="24"/>
                <w:lang w:bidi="ar-JO"/>
              </w:rPr>
              <w:t>100 US enterprises (10 states)</w:t>
            </w:r>
          </w:p>
        </w:tc>
      </w:tr>
    </w:tbl>
    <w:p w:rsidR="00204A83" w:rsidRDefault="00204A83" w:rsidP="00204A83">
      <w:pPr>
        <w:bidi w:val="0"/>
      </w:pPr>
    </w:p>
    <w:p w:rsidR="00B62C49" w:rsidRDefault="00B62C49" w:rsidP="00B62C49">
      <w:pPr>
        <w:bidi w:val="0"/>
      </w:pPr>
    </w:p>
    <w:p w:rsidR="00B62C49" w:rsidRDefault="00B62C49" w:rsidP="00B62C49">
      <w:pPr>
        <w:bidi w:val="0"/>
      </w:pPr>
    </w:p>
    <w:p w:rsidR="00B62C49" w:rsidRDefault="00B62C49" w:rsidP="00B62C49">
      <w:pPr>
        <w:bidi w:val="0"/>
      </w:pPr>
    </w:p>
    <w:p w:rsidR="00B62C49" w:rsidRDefault="00B62C49" w:rsidP="00B62C49">
      <w:pPr>
        <w:bidi w:val="0"/>
      </w:pPr>
    </w:p>
    <w:p w:rsidR="00B62C49" w:rsidRDefault="00B62C49" w:rsidP="00B62C49">
      <w:pPr>
        <w:bidi w:val="0"/>
      </w:pPr>
    </w:p>
    <w:p w:rsidR="00B62C49" w:rsidRDefault="00B62C49" w:rsidP="00B62C49">
      <w:pPr>
        <w:bidi w:val="0"/>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0514E9">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First Pillar: </w:t>
            </w:r>
            <w:r w:rsidR="0067605F">
              <w:rPr>
                <w:rFonts w:asciiTheme="majorBidi" w:hAnsiTheme="majorBidi" w:cstheme="majorBidi"/>
                <w:b/>
                <w:bCs/>
                <w:sz w:val="24"/>
                <w:szCs w:val="24"/>
                <w:lang w:bidi="ar-JO"/>
              </w:rPr>
              <w:t xml:space="preserve">Increase </w:t>
            </w:r>
            <w:r>
              <w:rPr>
                <w:rFonts w:asciiTheme="majorBidi" w:hAnsiTheme="majorBidi" w:cstheme="majorBidi"/>
                <w:b/>
                <w:bCs/>
                <w:sz w:val="24"/>
                <w:szCs w:val="24"/>
                <w:lang w:bidi="ar-JO"/>
              </w:rPr>
              <w:t>and diversify Jordanian exports to the US market</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6C07ED" w:rsidRDefault="00204A83" w:rsidP="0087072E">
            <w:pPr>
              <w:bidi w:val="0"/>
              <w:jc w:val="center"/>
              <w:rPr>
                <w:rFonts w:asciiTheme="majorBidi" w:hAnsiTheme="majorBidi" w:cstheme="majorBidi"/>
                <w:b/>
                <w:bCs/>
                <w:sz w:val="24"/>
                <w:szCs w:val="24"/>
                <w:lang w:bidi="ar-JO"/>
              </w:rPr>
            </w:pPr>
            <w:r w:rsidRPr="006C07ED">
              <w:rPr>
                <w:rFonts w:asciiTheme="majorBidi" w:hAnsiTheme="majorBidi" w:cstheme="majorBidi"/>
                <w:b/>
                <w:bCs/>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center"/>
              <w:rPr>
                <w:rFonts w:asciiTheme="majorBidi" w:hAnsiTheme="majorBidi" w:cstheme="majorBidi"/>
                <w:sz w:val="24"/>
                <w:szCs w:val="24"/>
                <w:lang w:bidi="ar-JO"/>
              </w:rPr>
            </w:pPr>
            <w:r w:rsidRPr="006C07ED">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Pr="00720F9E" w:rsidRDefault="00204A83" w:rsidP="0087072E">
            <w:pPr>
              <w:bidi w:val="0"/>
              <w:jc w:val="center"/>
              <w:rPr>
                <w:rFonts w:asciiTheme="majorBidi" w:hAnsiTheme="majorBidi" w:cstheme="majorBidi"/>
                <w:b/>
                <w:bCs/>
                <w:sz w:val="24"/>
                <w:szCs w:val="24"/>
                <w:lang w:bidi="ar-JO"/>
              </w:rPr>
            </w:pPr>
            <w:r w:rsidRPr="00720F9E">
              <w:rPr>
                <w:rFonts w:asciiTheme="majorBidi" w:hAnsiTheme="majorBidi" w:cstheme="majorBidi"/>
                <w:b/>
                <w:bCs/>
                <w:sz w:val="24"/>
                <w:szCs w:val="24"/>
                <w:lang w:bidi="ar-JO"/>
              </w:rPr>
              <w:t>Performance Indicators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sidRPr="00193035">
              <w:rPr>
                <w:rFonts w:asciiTheme="majorBidi" w:hAnsiTheme="majorBidi" w:cstheme="majorBidi"/>
                <w:b/>
                <w:bCs/>
                <w:sz w:val="24"/>
                <w:szCs w:val="24"/>
                <w:lang w:bidi="ar-JO"/>
              </w:rPr>
              <w:t>Objective (4):</w:t>
            </w:r>
            <w:r>
              <w:rPr>
                <w:rFonts w:asciiTheme="majorBidi" w:hAnsiTheme="majorBidi" w:cstheme="majorBidi"/>
                <w:sz w:val="24"/>
                <w:szCs w:val="24"/>
                <w:lang w:bidi="ar-JO"/>
              </w:rPr>
              <w:t xml:space="preserve"> </w:t>
            </w:r>
            <w:r w:rsidR="0067605F">
              <w:rPr>
                <w:rFonts w:asciiTheme="majorBidi" w:hAnsiTheme="majorBidi" w:cstheme="majorBidi"/>
                <w:sz w:val="24"/>
                <w:szCs w:val="24"/>
                <w:lang w:bidi="ar-JO"/>
              </w:rPr>
              <w:t xml:space="preserve">Increase </w:t>
            </w:r>
            <w:r>
              <w:rPr>
                <w:rFonts w:asciiTheme="majorBidi" w:hAnsiTheme="majorBidi" w:cstheme="majorBidi"/>
                <w:sz w:val="24"/>
                <w:szCs w:val="24"/>
                <w:lang w:bidi="ar-JO"/>
              </w:rPr>
              <w:t>exports of services sector</w:t>
            </w:r>
          </w:p>
        </w:tc>
        <w:tc>
          <w:tcPr>
            <w:tcW w:w="2268"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6D2BBF"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1.4 </w:t>
            </w:r>
            <w:r w:rsidRPr="006D2BBF">
              <w:rPr>
                <w:rFonts w:asciiTheme="majorBidi" w:hAnsiTheme="majorBidi" w:cstheme="majorBidi"/>
                <w:sz w:val="24"/>
                <w:szCs w:val="24"/>
                <w:lang w:bidi="ar-JO"/>
              </w:rPr>
              <w:t xml:space="preserve">Activities of the Technical Committee to the services sector to identify objectives in terms of increasing rate and types of exported services.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131D4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131D40">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Meetings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2.4  Benchmarking study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131D40" w:rsidP="000514E9">
            <w:pPr>
              <w:bidi w:val="0"/>
              <w:rPr>
                <w:rFonts w:asciiTheme="majorBidi" w:hAnsiTheme="majorBidi" w:cstheme="majorBidi"/>
                <w:sz w:val="24"/>
                <w:szCs w:val="24"/>
                <w:lang w:bidi="ar-JO"/>
              </w:rPr>
            </w:pPr>
            <w:r>
              <w:rPr>
                <w:rFonts w:asciiTheme="majorBidi" w:hAnsiTheme="majorBidi" w:cstheme="majorBidi"/>
                <w:sz w:val="24"/>
                <w:szCs w:val="24"/>
                <w:lang w:bidi="ar-JO"/>
              </w:rPr>
              <w:t>Ministry of Industry, Trade and Supply/FTA</w:t>
            </w:r>
            <w:r w:rsidR="00204A83">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jc w:val="center"/>
              <w:rPr>
                <w:rFonts w:asciiTheme="majorBidi" w:hAnsiTheme="majorBidi" w:cstheme="majorBidi"/>
                <w:sz w:val="24"/>
                <w:szCs w:val="24"/>
                <w:lang w:bidi="ar-JO"/>
              </w:rPr>
            </w:pPr>
            <w:r>
              <w:rPr>
                <w:rFonts w:asciiTheme="majorBidi" w:hAnsiTheme="majorBidi" w:cstheme="majorBidi"/>
                <w:sz w:val="24"/>
                <w:szCs w:val="24"/>
                <w:lang w:bidi="ar-JO"/>
              </w:rPr>
              <w:t>Study</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131D4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3.4  Establish and develop </w:t>
            </w:r>
            <w:r w:rsidR="00131D40">
              <w:rPr>
                <w:rFonts w:asciiTheme="majorBidi" w:hAnsiTheme="majorBidi" w:cstheme="majorBidi"/>
                <w:sz w:val="24"/>
                <w:szCs w:val="24"/>
                <w:lang w:bidi="ar-JO"/>
              </w:rPr>
              <w:t xml:space="preserve">a database of </w:t>
            </w:r>
            <w:r>
              <w:rPr>
                <w:rFonts w:asciiTheme="majorBidi" w:hAnsiTheme="majorBidi" w:cstheme="majorBidi"/>
                <w:sz w:val="24"/>
                <w:szCs w:val="24"/>
                <w:lang w:bidi="ar-JO"/>
              </w:rPr>
              <w:t xml:space="preserve">local and international experts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8D3D4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8D3D4B">
              <w:rPr>
                <w:rFonts w:asciiTheme="majorBidi" w:hAnsiTheme="majorBidi" w:cstheme="majorBidi"/>
                <w:sz w:val="24"/>
                <w:szCs w:val="24"/>
                <w:lang w:bidi="ar-JO"/>
              </w:rPr>
              <w:t>FTA</w:t>
            </w:r>
            <w:r>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jc w:val="center"/>
              <w:rPr>
                <w:rFonts w:asciiTheme="majorBidi" w:hAnsiTheme="majorBidi" w:cstheme="majorBidi"/>
                <w:sz w:val="24"/>
                <w:szCs w:val="24"/>
                <w:lang w:bidi="ar-JO"/>
              </w:rPr>
            </w:pPr>
            <w:r>
              <w:rPr>
                <w:rFonts w:asciiTheme="majorBidi" w:hAnsiTheme="majorBidi" w:cstheme="majorBidi"/>
                <w:sz w:val="24"/>
                <w:szCs w:val="24"/>
                <w:lang w:bidi="ar-JO"/>
              </w:rPr>
              <w:t>Identify needs</w:t>
            </w:r>
          </w:p>
          <w:p w:rsidR="008D3D4B" w:rsidRPr="008D3D4B" w:rsidRDefault="008D3D4B" w:rsidP="00154F10">
            <w:pPr>
              <w:pStyle w:val="ListParagraph"/>
              <w:numPr>
                <w:ilvl w:val="0"/>
                <w:numId w:val="7"/>
              </w:numPr>
              <w:bidi w:val="0"/>
              <w:jc w:val="center"/>
              <w:rPr>
                <w:rFonts w:asciiTheme="majorBidi" w:hAnsiTheme="majorBidi" w:cstheme="majorBidi"/>
                <w:sz w:val="24"/>
                <w:szCs w:val="24"/>
                <w:lang w:bidi="ar-JO"/>
              </w:rPr>
            </w:pPr>
            <w:r w:rsidRPr="008D3D4B">
              <w:rPr>
                <w:rFonts w:asciiTheme="majorBidi" w:hAnsiTheme="majorBidi" w:cstheme="majorBidi"/>
                <w:sz w:val="24"/>
                <w:szCs w:val="24"/>
                <w:lang w:bidi="ar-JO"/>
              </w:rPr>
              <w:t>Develop approval criteria</w:t>
            </w:r>
          </w:p>
          <w:p w:rsidR="008D3D4B" w:rsidRDefault="008D3D4B" w:rsidP="008D3D4B">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a registration form</w:t>
            </w:r>
          </w:p>
          <w:p w:rsidR="008D3D4B" w:rsidRDefault="008D3D4B" w:rsidP="008D3D4B">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form on the website</w:t>
            </w:r>
          </w:p>
          <w:p w:rsidR="00204A83" w:rsidRDefault="008D3D4B" w:rsidP="008D3D4B">
            <w:pPr>
              <w:pStyle w:val="ListParagraph"/>
              <w:numPr>
                <w:ilvl w:val="0"/>
                <w:numId w:val="7"/>
              </w:numPr>
              <w:bidi w:val="0"/>
              <w:jc w:val="center"/>
              <w:rPr>
                <w:rFonts w:asciiTheme="majorBidi" w:hAnsiTheme="majorBidi" w:cstheme="majorBidi"/>
                <w:sz w:val="24"/>
                <w:szCs w:val="24"/>
                <w:lang w:bidi="ar-JO"/>
              </w:rPr>
            </w:pPr>
            <w:r>
              <w:rPr>
                <w:rFonts w:asciiTheme="majorBidi" w:hAnsiTheme="majorBidi" w:cstheme="majorBidi"/>
                <w:sz w:val="24"/>
                <w:szCs w:val="24"/>
                <w:lang w:bidi="ar-JO"/>
              </w:rPr>
              <w:t>Create a mechanism for evaluation and quality assurance</w:t>
            </w:r>
          </w:p>
        </w:tc>
      </w:tr>
      <w:tr w:rsidR="00F9442B"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4.4 Establish and develop a data base of Jordanian companies.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Committee/ FTA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pStyle w:val="ListParagraph"/>
              <w:numPr>
                <w:ilvl w:val="0"/>
                <w:numId w:val="7"/>
              </w:numPr>
              <w:bidi w:val="0"/>
              <w:jc w:val="center"/>
              <w:rPr>
                <w:rFonts w:asciiTheme="majorBidi" w:hAnsiTheme="majorBidi" w:cstheme="majorBidi"/>
                <w:sz w:val="24"/>
                <w:szCs w:val="24"/>
                <w:lang w:bidi="ar-JO"/>
              </w:rPr>
            </w:pPr>
            <w:r>
              <w:rPr>
                <w:rFonts w:asciiTheme="majorBidi" w:hAnsiTheme="majorBidi" w:cstheme="majorBidi"/>
                <w:sz w:val="24"/>
                <w:szCs w:val="24"/>
                <w:lang w:bidi="ar-JO"/>
              </w:rPr>
              <w:t>Develop the registration form</w:t>
            </w:r>
          </w:p>
          <w:p w:rsidR="00F9442B" w:rsidRDefault="00F9442B" w:rsidP="000A3A18">
            <w:pPr>
              <w:pStyle w:val="ListParagraph"/>
              <w:numPr>
                <w:ilvl w:val="0"/>
                <w:numId w:val="7"/>
              </w:numPr>
              <w:bidi w:val="0"/>
              <w:jc w:val="center"/>
              <w:rPr>
                <w:rFonts w:asciiTheme="majorBidi" w:hAnsiTheme="majorBidi" w:cstheme="majorBidi"/>
                <w:sz w:val="24"/>
                <w:szCs w:val="24"/>
                <w:lang w:bidi="ar-JO"/>
              </w:rPr>
            </w:pPr>
            <w:r>
              <w:rPr>
                <w:rFonts w:asciiTheme="majorBidi" w:hAnsiTheme="majorBidi" w:cstheme="majorBidi"/>
                <w:sz w:val="24"/>
                <w:szCs w:val="24"/>
                <w:lang w:bidi="ar-JO"/>
              </w:rPr>
              <w:t>Publish th</w:t>
            </w:r>
            <w:r w:rsidR="000A3A18">
              <w:rPr>
                <w:rFonts w:asciiTheme="majorBidi" w:hAnsiTheme="majorBidi" w:cstheme="majorBidi"/>
                <w:sz w:val="24"/>
                <w:szCs w:val="24"/>
                <w:lang w:bidi="ar-JO"/>
              </w:rPr>
              <w:t>e form on the website</w:t>
            </w:r>
          </w:p>
          <w:p w:rsidR="00F9442B" w:rsidRDefault="00F9442B" w:rsidP="00F9442B">
            <w:pPr>
              <w:bidi w:val="0"/>
              <w:jc w:val="center"/>
              <w:rPr>
                <w:rFonts w:asciiTheme="majorBidi" w:hAnsiTheme="majorBidi" w:cstheme="majorBidi"/>
                <w:sz w:val="24"/>
                <w:szCs w:val="24"/>
                <w:lang w:bidi="ar-JO"/>
              </w:rPr>
            </w:pPr>
            <w:r>
              <w:rPr>
                <w:rFonts w:asciiTheme="majorBidi" w:hAnsiTheme="majorBidi" w:cstheme="majorBidi"/>
                <w:sz w:val="24"/>
                <w:szCs w:val="24"/>
                <w:lang w:bidi="ar-JO"/>
              </w:rPr>
              <w:t>50 Jordanian enterprises</w:t>
            </w:r>
          </w:p>
        </w:tc>
      </w:tr>
      <w:tr w:rsidR="00F9442B"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F9442B">
            <w:pPr>
              <w:bidi w:val="0"/>
              <w:rPr>
                <w:rFonts w:asciiTheme="majorBidi" w:hAnsiTheme="majorBidi" w:cstheme="majorBidi"/>
                <w:sz w:val="24"/>
                <w:szCs w:val="24"/>
                <w:lang w:bidi="ar-JO"/>
              </w:rPr>
            </w:pPr>
            <w:r>
              <w:rPr>
                <w:rFonts w:asciiTheme="majorBidi" w:hAnsiTheme="majorBidi" w:cstheme="majorBidi"/>
                <w:sz w:val="24"/>
                <w:szCs w:val="24"/>
                <w:lang w:bidi="ar-JO"/>
              </w:rPr>
              <w:t>5.4  Establish and develop a database of US companies by state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0A3A1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0A3A18">
              <w:rPr>
                <w:rFonts w:asciiTheme="majorBidi" w:hAnsiTheme="majorBidi" w:cstheme="majorBidi"/>
                <w:sz w:val="24"/>
                <w:szCs w:val="24"/>
                <w:lang w:bidi="ar-JO"/>
              </w:rPr>
              <w:t>FTA</w:t>
            </w:r>
            <w:r>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442B" w:rsidRDefault="00F9442B" w:rsidP="00F9442B">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442B" w:rsidRDefault="00F9442B" w:rsidP="000A3A18">
            <w:pPr>
              <w:pStyle w:val="ListParagraph"/>
              <w:numPr>
                <w:ilvl w:val="0"/>
                <w:numId w:val="7"/>
              </w:num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Develop </w:t>
            </w:r>
            <w:r w:rsidR="000A3A18">
              <w:rPr>
                <w:rFonts w:asciiTheme="majorBidi" w:hAnsiTheme="majorBidi" w:cstheme="majorBidi"/>
                <w:sz w:val="24"/>
                <w:szCs w:val="24"/>
                <w:lang w:bidi="ar-JO"/>
              </w:rPr>
              <w:t>a</w:t>
            </w:r>
            <w:r>
              <w:rPr>
                <w:rFonts w:asciiTheme="majorBidi" w:hAnsiTheme="majorBidi" w:cstheme="majorBidi"/>
                <w:sz w:val="24"/>
                <w:szCs w:val="24"/>
                <w:lang w:bidi="ar-JO"/>
              </w:rPr>
              <w:t xml:space="preserve"> registration form</w:t>
            </w:r>
          </w:p>
          <w:p w:rsidR="00F9442B" w:rsidRDefault="00F9442B" w:rsidP="000A3A18">
            <w:pPr>
              <w:pStyle w:val="ListParagraph"/>
              <w:numPr>
                <w:ilvl w:val="0"/>
                <w:numId w:val="7"/>
              </w:num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Publish the form on the </w:t>
            </w:r>
            <w:r w:rsidR="000A3A18">
              <w:rPr>
                <w:rFonts w:asciiTheme="majorBidi" w:hAnsiTheme="majorBidi" w:cstheme="majorBidi"/>
                <w:sz w:val="24"/>
                <w:szCs w:val="24"/>
                <w:lang w:bidi="ar-JO"/>
              </w:rPr>
              <w:t>website</w:t>
            </w:r>
          </w:p>
          <w:p w:rsidR="00F9442B" w:rsidRDefault="00F9442B" w:rsidP="00F9442B">
            <w:pPr>
              <w:bidi w:val="0"/>
              <w:jc w:val="center"/>
              <w:rPr>
                <w:rFonts w:asciiTheme="majorBidi" w:hAnsiTheme="majorBidi" w:cstheme="majorBidi"/>
                <w:sz w:val="24"/>
                <w:szCs w:val="24"/>
                <w:lang w:bidi="ar-JO"/>
              </w:rPr>
            </w:pPr>
            <w:r>
              <w:rPr>
                <w:rFonts w:asciiTheme="majorBidi" w:hAnsiTheme="majorBidi" w:cstheme="majorBidi"/>
                <w:sz w:val="24"/>
                <w:szCs w:val="24"/>
                <w:lang w:bidi="ar-JO"/>
              </w:rPr>
              <w:t>100 US enterprises (10 states)</w:t>
            </w:r>
          </w:p>
        </w:tc>
      </w:tr>
    </w:tbl>
    <w:p w:rsidR="00204A83" w:rsidRDefault="00204A83" w:rsidP="00204A83">
      <w:pPr>
        <w:bidi w:val="0"/>
      </w:pPr>
    </w:p>
    <w:tbl>
      <w:tblPr>
        <w:tblStyle w:val="TableGrid"/>
        <w:tblW w:w="15245" w:type="dxa"/>
        <w:tblInd w:w="-459"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Pr="009922CD" w:rsidRDefault="00204A83" w:rsidP="000514E9">
            <w:pPr>
              <w:bidi w:val="0"/>
              <w:rPr>
                <w:rFonts w:asciiTheme="majorBidi" w:hAnsiTheme="majorBidi" w:cstheme="majorBidi"/>
                <w:b/>
                <w:bCs/>
                <w:sz w:val="24"/>
                <w:szCs w:val="24"/>
                <w:lang w:bidi="ar-JO"/>
              </w:rPr>
            </w:pPr>
            <w:r w:rsidRPr="009922CD">
              <w:rPr>
                <w:rFonts w:asciiTheme="majorBidi" w:hAnsiTheme="majorBidi" w:cstheme="majorBidi"/>
                <w:b/>
                <w:bCs/>
                <w:sz w:val="24"/>
                <w:szCs w:val="24"/>
                <w:lang w:bidi="ar-JO"/>
              </w:rPr>
              <w:t xml:space="preserve">First Pillar: </w:t>
            </w:r>
            <w:r w:rsidR="00C071E1" w:rsidRPr="009922CD">
              <w:rPr>
                <w:rFonts w:asciiTheme="majorBidi" w:hAnsiTheme="majorBidi" w:cstheme="majorBidi"/>
                <w:b/>
                <w:bCs/>
                <w:sz w:val="24"/>
                <w:szCs w:val="24"/>
                <w:lang w:bidi="ar-JO"/>
              </w:rPr>
              <w:t xml:space="preserve">Increase </w:t>
            </w:r>
            <w:r w:rsidRPr="009922CD">
              <w:rPr>
                <w:rFonts w:asciiTheme="majorBidi" w:hAnsiTheme="majorBidi" w:cstheme="majorBidi"/>
                <w:b/>
                <w:bCs/>
                <w:sz w:val="24"/>
                <w:szCs w:val="24"/>
                <w:lang w:bidi="ar-JO"/>
              </w:rPr>
              <w:t>and diversify Jordanian exports to the US market</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Default="00204A83" w:rsidP="0087072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Implementing party</w:t>
            </w:r>
          </w:p>
          <w:p w:rsidR="00204A83" w:rsidRDefault="00204A83" w:rsidP="0087072E">
            <w:pPr>
              <w:bidi w:val="0"/>
              <w:jc w:val="center"/>
              <w:rPr>
                <w:rFonts w:asciiTheme="majorBidi" w:hAnsiTheme="majorBidi" w:cstheme="majorBidi"/>
                <w:sz w:val="24"/>
                <w:szCs w:val="24"/>
                <w:lang w:bidi="ar-JO"/>
              </w:rPr>
            </w:pP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204A83" w:rsidRDefault="00204A83" w:rsidP="0087072E">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Performance Indicators</w:t>
            </w:r>
          </w:p>
          <w:p w:rsidR="00204A83" w:rsidRDefault="00204A83" w:rsidP="0087072E">
            <w:pPr>
              <w:bidi w:val="0"/>
              <w:jc w:val="center"/>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C071E1"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Objective(5):Qualification </w:t>
            </w:r>
            <w:r w:rsidR="00204A83">
              <w:rPr>
                <w:rFonts w:asciiTheme="majorBidi" w:hAnsiTheme="majorBidi" w:cstheme="majorBidi"/>
                <w:sz w:val="24"/>
                <w:szCs w:val="24"/>
                <w:lang w:bidi="ar-JO"/>
              </w:rPr>
              <w:t>upgrading and training</w:t>
            </w:r>
          </w:p>
        </w:tc>
        <w:tc>
          <w:tcPr>
            <w:tcW w:w="2268"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DF04DC">
            <w:pPr>
              <w:bidi w:val="0"/>
              <w:jc w:val="center"/>
              <w:rPr>
                <w:rFonts w:asciiTheme="majorBidi" w:hAnsiTheme="majorBidi" w:cstheme="majorBidi"/>
                <w:sz w:val="24"/>
                <w:szCs w:val="24"/>
                <w:lang w:bidi="ar-JO"/>
              </w:rPr>
            </w:pPr>
            <w:r>
              <w:rPr>
                <w:rFonts w:asciiTheme="majorBidi" w:hAnsiTheme="majorBidi" w:cstheme="majorBidi"/>
                <w:sz w:val="24"/>
                <w:szCs w:val="24"/>
                <w:lang w:bidi="ar-JO"/>
              </w:rPr>
              <w:t xml:space="preserve">Year </w:t>
            </w:r>
            <w:r w:rsidR="00DF04DC">
              <w:rPr>
                <w:rFonts w:asciiTheme="majorBidi" w:hAnsiTheme="majorBidi" w:cstheme="majorBidi"/>
                <w:sz w:val="24"/>
                <w:szCs w:val="24"/>
                <w:lang w:bidi="ar-JO"/>
              </w:rPr>
              <w:t>1</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204A83"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A92078" w:rsidP="00A92078">
            <w:pPr>
              <w:bidi w:val="0"/>
              <w:rPr>
                <w:rFonts w:asciiTheme="majorBidi" w:hAnsiTheme="majorBidi" w:cstheme="majorBidi"/>
                <w:sz w:val="24"/>
                <w:szCs w:val="24"/>
                <w:lang w:bidi="ar-JO"/>
              </w:rPr>
            </w:pPr>
            <w:r>
              <w:rPr>
                <w:rFonts w:asciiTheme="majorBidi" w:hAnsiTheme="majorBidi" w:cstheme="majorBidi"/>
                <w:sz w:val="24"/>
                <w:szCs w:val="24"/>
                <w:lang w:bidi="ar-JO"/>
              </w:rPr>
              <w:t>5.1</w:t>
            </w:r>
            <w:r w:rsidR="00204A83">
              <w:rPr>
                <w:rFonts w:asciiTheme="majorBidi" w:hAnsiTheme="majorBidi" w:cstheme="majorBidi"/>
                <w:sz w:val="24"/>
                <w:szCs w:val="24"/>
                <w:lang w:bidi="ar-JO"/>
              </w:rPr>
              <w:t xml:space="preserve">  </w:t>
            </w:r>
            <w:r w:rsidR="009922CD">
              <w:rPr>
                <w:rFonts w:asciiTheme="majorBidi" w:hAnsiTheme="majorBidi" w:cstheme="majorBidi"/>
                <w:sz w:val="24"/>
                <w:szCs w:val="24"/>
                <w:lang w:bidi="ar-JO"/>
              </w:rPr>
              <w:t xml:space="preserve">Prepare </w:t>
            </w:r>
            <w:r w:rsidR="00204A83">
              <w:rPr>
                <w:rFonts w:asciiTheme="majorBidi" w:hAnsiTheme="majorBidi" w:cstheme="majorBidi"/>
                <w:sz w:val="24"/>
                <w:szCs w:val="24"/>
                <w:lang w:bidi="ar-JO"/>
              </w:rPr>
              <w:t xml:space="preserve">and launch </w:t>
            </w:r>
            <w:r>
              <w:rPr>
                <w:rFonts w:asciiTheme="majorBidi" w:hAnsiTheme="majorBidi" w:cstheme="majorBidi"/>
                <w:sz w:val="24"/>
                <w:szCs w:val="24"/>
                <w:lang w:bidi="ar-JO"/>
              </w:rPr>
              <w:t xml:space="preserve">online </w:t>
            </w:r>
            <w:r w:rsidR="00204A83">
              <w:rPr>
                <w:rFonts w:asciiTheme="majorBidi" w:hAnsiTheme="majorBidi" w:cstheme="majorBidi"/>
                <w:sz w:val="24"/>
                <w:szCs w:val="24"/>
                <w:lang w:bidi="ar-JO"/>
              </w:rPr>
              <w:t xml:space="preserve">training programs </w:t>
            </w:r>
          </w:p>
          <w:p w:rsidR="00204A83" w:rsidRDefault="00204A83" w:rsidP="00A92078">
            <w:pPr>
              <w:bidi w:val="0"/>
              <w:rPr>
                <w:rFonts w:asciiTheme="majorBidi" w:hAnsiTheme="majorBidi" w:cstheme="majorBidi"/>
                <w:sz w:val="24"/>
                <w:szCs w:val="24"/>
                <w:lang w:bidi="ar-JO"/>
              </w:rPr>
            </w:pPr>
            <w:r>
              <w:rPr>
                <w:rFonts w:asciiTheme="majorBidi" w:hAnsiTheme="majorBidi" w:cstheme="majorBidi"/>
                <w:sz w:val="24"/>
                <w:szCs w:val="24"/>
                <w:lang w:bidi="ar-JO"/>
              </w:rPr>
              <w:t>-</w:t>
            </w:r>
            <w:r w:rsidR="00A92078">
              <w:rPr>
                <w:rFonts w:asciiTheme="majorBidi" w:hAnsiTheme="majorBidi" w:cstheme="majorBidi"/>
                <w:sz w:val="24"/>
                <w:szCs w:val="24"/>
                <w:lang w:bidi="ar-JO"/>
              </w:rPr>
              <w:t>FTA</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9922CD">
              <w:rPr>
                <w:rFonts w:asciiTheme="majorBidi" w:hAnsiTheme="majorBidi" w:cstheme="majorBidi"/>
                <w:sz w:val="24"/>
                <w:szCs w:val="24"/>
                <w:lang w:bidi="ar-JO"/>
              </w:rPr>
              <w:t xml:space="preserve">Register </w:t>
            </w:r>
            <w:r>
              <w:rPr>
                <w:rFonts w:asciiTheme="majorBidi" w:hAnsiTheme="majorBidi" w:cstheme="majorBidi"/>
                <w:sz w:val="24"/>
                <w:szCs w:val="24"/>
                <w:lang w:bidi="ar-JO"/>
              </w:rPr>
              <w:t>the food products and obtain the registration</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009922CD">
              <w:rPr>
                <w:rFonts w:asciiTheme="majorBidi" w:hAnsiTheme="majorBidi" w:cstheme="majorBidi"/>
                <w:sz w:val="24"/>
                <w:szCs w:val="24"/>
                <w:lang w:bidi="ar-JO"/>
              </w:rPr>
              <w:t>Marketing</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Transactions in the US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C94910" w:rsidP="000514E9">
            <w:pPr>
              <w:bidi w:val="0"/>
              <w:rPr>
                <w:rFonts w:asciiTheme="majorBidi" w:hAnsiTheme="majorBidi" w:cstheme="majorBidi"/>
                <w:sz w:val="24"/>
                <w:szCs w:val="24"/>
                <w:lang w:bidi="ar-JO"/>
              </w:rPr>
            </w:pPr>
            <w:r>
              <w:rPr>
                <w:rFonts w:asciiTheme="majorBidi" w:hAnsiTheme="majorBidi" w:cstheme="majorBidi"/>
                <w:sz w:val="24"/>
                <w:szCs w:val="24"/>
                <w:lang w:bidi="ar-JO"/>
              </w:rPr>
              <w:t>FTA</w:t>
            </w:r>
            <w:r w:rsidR="00204A83">
              <w:rPr>
                <w:rFonts w:asciiTheme="majorBidi" w:hAnsiTheme="majorBidi" w:cstheme="majorBidi"/>
                <w:sz w:val="24"/>
                <w:szCs w:val="24"/>
                <w:lang w:bidi="ar-JO"/>
              </w:rPr>
              <w:t xml:space="preserve"> Unit/ </w:t>
            </w:r>
            <w:r w:rsidR="009922CD">
              <w:rPr>
                <w:rFonts w:asciiTheme="majorBidi" w:hAnsiTheme="majorBidi" w:cstheme="majorBidi"/>
                <w:sz w:val="24"/>
                <w:szCs w:val="24"/>
                <w:lang w:bidi="ar-JO"/>
              </w:rPr>
              <w:t>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C94910">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50 </w:t>
            </w:r>
            <w:r w:rsidR="00222006" w:rsidRPr="00271DBF">
              <w:rPr>
                <w:rFonts w:asciiTheme="majorBidi" w:hAnsiTheme="majorBidi" w:cstheme="majorBidi"/>
                <w:sz w:val="24"/>
                <w:szCs w:val="24"/>
                <w:lang w:bidi="ar-JO"/>
              </w:rPr>
              <w:t>Companies</w:t>
            </w:r>
            <w:r w:rsidR="00222006" w:rsidRPr="006821CE">
              <w:rPr>
                <w:rFonts w:asciiTheme="majorBidi" w:hAnsiTheme="majorBidi" w:cstheme="majorBidi"/>
                <w:sz w:val="24"/>
                <w:szCs w:val="24"/>
                <w:lang w:bidi="ar-JO"/>
              </w:rPr>
              <w:t xml:space="preserve"> </w:t>
            </w:r>
            <w:r w:rsidRPr="006821CE">
              <w:rPr>
                <w:rFonts w:asciiTheme="majorBidi" w:hAnsiTheme="majorBidi" w:cstheme="majorBidi"/>
                <w:sz w:val="24"/>
                <w:szCs w:val="24"/>
                <w:lang w:bidi="ar-JO"/>
              </w:rPr>
              <w:t xml:space="preserve">that benefit from training and </w:t>
            </w:r>
            <w:r w:rsidR="00C94910">
              <w:rPr>
                <w:rFonts w:asciiTheme="majorBidi" w:hAnsiTheme="majorBidi" w:cstheme="majorBidi"/>
                <w:sz w:val="24"/>
                <w:szCs w:val="24"/>
                <w:lang w:bidi="ar-JO"/>
              </w:rPr>
              <w:t>are certified</w:t>
            </w:r>
          </w:p>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Pr="006821CE">
              <w:rPr>
                <w:rFonts w:asciiTheme="majorBidi" w:hAnsiTheme="majorBidi" w:cstheme="majorBidi"/>
                <w:sz w:val="24"/>
                <w:szCs w:val="24"/>
                <w:lang w:bidi="ar-JO"/>
              </w:rPr>
              <w:t>MENA AmCham council</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A92078" w:rsidP="00C72771">
            <w:pPr>
              <w:bidi w:val="0"/>
              <w:rPr>
                <w:rFonts w:asciiTheme="majorBidi" w:hAnsiTheme="majorBidi" w:cstheme="majorBidi"/>
                <w:sz w:val="24"/>
                <w:szCs w:val="24"/>
                <w:lang w:bidi="ar-JO"/>
              </w:rPr>
            </w:pPr>
            <w:r>
              <w:rPr>
                <w:rFonts w:asciiTheme="majorBidi" w:hAnsiTheme="majorBidi" w:cstheme="majorBidi"/>
                <w:sz w:val="24"/>
                <w:szCs w:val="24"/>
                <w:lang w:bidi="ar-JO"/>
              </w:rPr>
              <w:t>5.2</w:t>
            </w:r>
            <w:r w:rsidR="00204A83">
              <w:rPr>
                <w:rFonts w:asciiTheme="majorBidi" w:hAnsiTheme="majorBidi" w:cstheme="majorBidi"/>
                <w:sz w:val="24"/>
                <w:szCs w:val="24"/>
                <w:lang w:bidi="ar-JO"/>
              </w:rPr>
              <w:t xml:space="preserve">  </w:t>
            </w:r>
            <w:r w:rsidR="00285832">
              <w:rPr>
                <w:rFonts w:asciiTheme="majorBidi" w:hAnsiTheme="majorBidi" w:cstheme="majorBidi"/>
                <w:sz w:val="24"/>
                <w:szCs w:val="24"/>
                <w:lang w:bidi="ar-JO"/>
              </w:rPr>
              <w:t xml:space="preserve">Prepare </w:t>
            </w:r>
            <w:r w:rsidR="00204A83">
              <w:rPr>
                <w:rFonts w:asciiTheme="majorBidi" w:hAnsiTheme="majorBidi" w:cstheme="majorBidi"/>
                <w:sz w:val="24"/>
                <w:szCs w:val="24"/>
                <w:lang w:bidi="ar-JO"/>
              </w:rPr>
              <w:t>training needs and assessment survey</w:t>
            </w:r>
            <w:r w:rsidR="00C72771">
              <w:rPr>
                <w:rFonts w:asciiTheme="majorBidi" w:hAnsiTheme="majorBidi" w:cstheme="majorBidi"/>
                <w:sz w:val="24"/>
                <w:szCs w:val="24"/>
                <w:lang w:bidi="ar-JO"/>
              </w:rPr>
              <w:t>s by targeted sector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C85C4E" w:rsidP="00C85C4E">
            <w:pPr>
              <w:bidi w:val="0"/>
              <w:rPr>
                <w:rFonts w:asciiTheme="majorBidi" w:hAnsiTheme="majorBidi" w:cstheme="majorBidi"/>
                <w:sz w:val="24"/>
                <w:szCs w:val="24"/>
                <w:lang w:bidi="ar-JO"/>
              </w:rPr>
            </w:pPr>
            <w:r>
              <w:rPr>
                <w:rFonts w:asciiTheme="majorBidi" w:hAnsiTheme="majorBidi" w:cstheme="majorBidi"/>
                <w:sz w:val="24"/>
                <w:szCs w:val="24"/>
                <w:lang w:bidi="ar-JO"/>
              </w:rPr>
              <w:t>Ministry of Industry, Trade and Supply</w:t>
            </w:r>
            <w:r w:rsidR="00204A83">
              <w:rPr>
                <w:rFonts w:asciiTheme="majorBidi" w:hAnsiTheme="majorBidi" w:cstheme="majorBidi"/>
                <w:sz w:val="24"/>
                <w:szCs w:val="24"/>
                <w:lang w:bidi="ar-JO"/>
              </w:rPr>
              <w:t xml:space="preserve">/ </w:t>
            </w:r>
            <w:r>
              <w:rPr>
                <w:rFonts w:asciiTheme="majorBidi" w:hAnsiTheme="majorBidi" w:cstheme="majorBidi"/>
                <w:sz w:val="24"/>
                <w:szCs w:val="24"/>
                <w:lang w:bidi="ar-JO"/>
              </w:rPr>
              <w:t>FTA</w:t>
            </w:r>
            <w:r w:rsidR="00204A83">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Pr="00FA40E4" w:rsidRDefault="00204A83" w:rsidP="006C25CF">
            <w:pPr>
              <w:bidi w:val="0"/>
              <w:rPr>
                <w:rFonts w:asciiTheme="majorBidi" w:hAnsiTheme="majorBidi" w:cstheme="majorBidi"/>
                <w:sz w:val="24"/>
                <w:szCs w:val="24"/>
                <w:lang w:bidi="ar-JO"/>
              </w:rPr>
            </w:pPr>
            <w:r w:rsidRPr="00FA40E4">
              <w:rPr>
                <w:rFonts w:asciiTheme="majorBidi" w:hAnsiTheme="majorBidi" w:cstheme="majorBidi"/>
                <w:sz w:val="24"/>
                <w:szCs w:val="24"/>
                <w:lang w:bidi="ar-JO"/>
              </w:rPr>
              <w:t xml:space="preserve">- Development of the </w:t>
            </w:r>
            <w:r>
              <w:rPr>
                <w:rFonts w:asciiTheme="majorBidi" w:hAnsiTheme="majorBidi" w:cstheme="majorBidi"/>
                <w:sz w:val="24"/>
                <w:szCs w:val="24"/>
                <w:lang w:bidi="ar-JO"/>
              </w:rPr>
              <w:t>survey</w:t>
            </w:r>
          </w:p>
          <w:p w:rsidR="00204A83" w:rsidRPr="00FA40E4" w:rsidRDefault="00204A83" w:rsidP="006C25CF">
            <w:pPr>
              <w:bidi w:val="0"/>
              <w:rPr>
                <w:rFonts w:asciiTheme="majorBidi" w:hAnsiTheme="majorBidi" w:cstheme="majorBidi"/>
                <w:sz w:val="24"/>
                <w:szCs w:val="24"/>
                <w:lang w:bidi="ar-JO"/>
              </w:rPr>
            </w:pPr>
            <w:r w:rsidRPr="00FA40E4">
              <w:rPr>
                <w:rFonts w:asciiTheme="majorBidi" w:hAnsiTheme="majorBidi" w:cstheme="majorBidi"/>
                <w:sz w:val="24"/>
                <w:szCs w:val="24"/>
                <w:lang w:bidi="ar-JO"/>
              </w:rPr>
              <w:t xml:space="preserve">- Distribution and analysis of the </w:t>
            </w:r>
            <w:r>
              <w:rPr>
                <w:rFonts w:asciiTheme="majorBidi" w:hAnsiTheme="majorBidi" w:cstheme="majorBidi"/>
                <w:sz w:val="24"/>
                <w:szCs w:val="24"/>
                <w:lang w:bidi="ar-JO"/>
              </w:rPr>
              <w:t>survey</w:t>
            </w:r>
          </w:p>
          <w:p w:rsidR="00204A83" w:rsidRDefault="00204A83" w:rsidP="006C25CF">
            <w:pPr>
              <w:bidi w:val="0"/>
              <w:rPr>
                <w:rFonts w:asciiTheme="majorBidi" w:hAnsiTheme="majorBidi" w:cstheme="majorBidi"/>
                <w:sz w:val="24"/>
                <w:szCs w:val="24"/>
                <w:lang w:bidi="ar-JO"/>
              </w:rPr>
            </w:pPr>
            <w:r w:rsidRPr="00FA40E4">
              <w:rPr>
                <w:rFonts w:asciiTheme="majorBidi" w:hAnsiTheme="majorBidi" w:cstheme="majorBidi"/>
                <w:sz w:val="24"/>
                <w:szCs w:val="24"/>
                <w:lang w:bidi="ar-JO"/>
              </w:rPr>
              <w:t>- Training recommendations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A92078" w:rsidP="000514E9">
            <w:pPr>
              <w:bidi w:val="0"/>
              <w:rPr>
                <w:rFonts w:asciiTheme="majorBidi" w:hAnsiTheme="majorBidi" w:cstheme="majorBidi"/>
                <w:sz w:val="24"/>
                <w:szCs w:val="24"/>
                <w:lang w:bidi="ar-JO"/>
              </w:rPr>
            </w:pPr>
            <w:r>
              <w:rPr>
                <w:rFonts w:asciiTheme="majorBidi" w:hAnsiTheme="majorBidi" w:cstheme="majorBidi"/>
                <w:sz w:val="24"/>
                <w:szCs w:val="24"/>
                <w:lang w:bidi="ar-JO"/>
              </w:rPr>
              <w:t>5.3</w:t>
            </w:r>
            <w:r w:rsidR="00204A83">
              <w:rPr>
                <w:rFonts w:asciiTheme="majorBidi" w:hAnsiTheme="majorBidi" w:cstheme="majorBidi"/>
                <w:sz w:val="24"/>
                <w:szCs w:val="24"/>
                <w:lang w:bidi="ar-JO"/>
              </w:rPr>
              <w:t xml:space="preserve"> </w:t>
            </w:r>
            <w:r w:rsidR="00285832">
              <w:rPr>
                <w:rFonts w:asciiTheme="majorBidi" w:hAnsiTheme="majorBidi" w:cstheme="majorBidi"/>
                <w:sz w:val="24"/>
                <w:szCs w:val="24"/>
                <w:lang w:bidi="ar-JO"/>
              </w:rPr>
              <w:t xml:space="preserve">Prepare </w:t>
            </w:r>
            <w:r w:rsidR="00204A83">
              <w:rPr>
                <w:rFonts w:asciiTheme="majorBidi" w:hAnsiTheme="majorBidi" w:cstheme="majorBidi"/>
                <w:sz w:val="24"/>
                <w:szCs w:val="24"/>
                <w:lang w:bidi="ar-JO"/>
              </w:rPr>
              <w:t xml:space="preserve">the training content and identify trainers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271DBF" w:rsidRDefault="009922CD" w:rsidP="00A12A8F">
            <w:pPr>
              <w:bidi w:val="0"/>
              <w:rPr>
                <w:rFonts w:asciiTheme="majorBidi" w:hAnsiTheme="majorBidi" w:cstheme="majorBidi"/>
                <w:sz w:val="24"/>
                <w:szCs w:val="24"/>
                <w:lang w:bidi="ar-JO"/>
              </w:rPr>
            </w:pPr>
            <w:r w:rsidRPr="00271DBF">
              <w:rPr>
                <w:rFonts w:asciiTheme="majorBidi" w:hAnsiTheme="majorBidi" w:cstheme="majorBidi"/>
                <w:sz w:val="24"/>
                <w:szCs w:val="24"/>
                <w:lang w:bidi="ar-JO"/>
              </w:rPr>
              <w:t>Work</w:t>
            </w:r>
            <w:r w:rsidR="00271DBF">
              <w:rPr>
                <w:rFonts w:asciiTheme="majorBidi" w:hAnsiTheme="majorBidi" w:cstheme="majorBidi"/>
                <w:sz w:val="24"/>
                <w:szCs w:val="24"/>
                <w:lang w:bidi="ar-JO"/>
              </w:rPr>
              <w:t xml:space="preserve">ing </w:t>
            </w:r>
            <w:r w:rsidRPr="00271DBF">
              <w:rPr>
                <w:rFonts w:asciiTheme="majorBidi" w:hAnsiTheme="majorBidi" w:cstheme="majorBidi"/>
                <w:sz w:val="24"/>
                <w:szCs w:val="24"/>
                <w:lang w:bidi="ar-JO"/>
              </w:rPr>
              <w:t xml:space="preserve"> </w:t>
            </w:r>
            <w:r w:rsidR="00204A83" w:rsidRPr="00271DBF">
              <w:rPr>
                <w:rFonts w:asciiTheme="majorBidi" w:hAnsiTheme="majorBidi" w:cstheme="majorBidi"/>
                <w:sz w:val="24"/>
                <w:szCs w:val="24"/>
                <w:lang w:bidi="ar-JO"/>
              </w:rPr>
              <w:t xml:space="preserve">Committee – </w:t>
            </w:r>
            <w:r w:rsidR="00A12A8F">
              <w:rPr>
                <w:rFonts w:asciiTheme="majorBidi" w:hAnsiTheme="majorBidi" w:cstheme="majorBidi"/>
                <w:sz w:val="24"/>
                <w:szCs w:val="24"/>
                <w:lang w:bidi="ar-JO"/>
              </w:rPr>
              <w:t>FTA</w:t>
            </w:r>
            <w:r w:rsidR="00204A83" w:rsidRPr="00271DBF">
              <w:rPr>
                <w:rFonts w:asciiTheme="majorBidi" w:hAnsiTheme="majorBidi" w:cstheme="majorBidi"/>
                <w:sz w:val="24"/>
                <w:szCs w:val="24"/>
                <w:lang w:bidi="ar-JO"/>
              </w:rPr>
              <w:t xml:space="preserve"> Unit/ experts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Training material</w:t>
            </w:r>
          </w:p>
          <w:p w:rsidR="00204A83" w:rsidRDefault="00204A83" w:rsidP="000514E9">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List of experts</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4.5 </w:t>
            </w:r>
            <w:r w:rsidR="00285832">
              <w:rPr>
                <w:rFonts w:asciiTheme="majorBidi" w:hAnsiTheme="majorBidi" w:cstheme="majorBidi"/>
                <w:sz w:val="24"/>
                <w:szCs w:val="24"/>
                <w:lang w:bidi="ar-JO"/>
              </w:rPr>
              <w:t xml:space="preserve">Provide </w:t>
            </w:r>
            <w:r>
              <w:rPr>
                <w:rFonts w:asciiTheme="majorBidi" w:hAnsiTheme="majorBidi" w:cstheme="majorBidi"/>
                <w:sz w:val="24"/>
                <w:szCs w:val="24"/>
                <w:lang w:bidi="ar-JO"/>
              </w:rPr>
              <w:t>training workshops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A12A8F">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Concerned parties by subject/ </w:t>
            </w:r>
            <w:r w:rsidR="00A12A8F">
              <w:rPr>
                <w:rFonts w:asciiTheme="majorBidi" w:hAnsiTheme="majorBidi" w:cstheme="majorBidi"/>
                <w:sz w:val="24"/>
                <w:szCs w:val="24"/>
                <w:lang w:bidi="ar-JO"/>
              </w:rPr>
              <w:t>FTA</w:t>
            </w:r>
            <w:r>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vMerge w:val="restart"/>
            <w:tcBorders>
              <w:top w:val="single" w:sz="4" w:space="0" w:color="000000" w:themeColor="text1"/>
              <w:left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spacing w:after="200" w:line="276" w:lineRule="auto"/>
              <w:rPr>
                <w:rFonts w:asciiTheme="majorBidi" w:hAnsiTheme="majorBidi" w:cstheme="majorBidi"/>
                <w:sz w:val="24"/>
                <w:szCs w:val="24"/>
                <w:lang w:bidi="ar-JO"/>
              </w:rPr>
            </w:pPr>
            <w:r>
              <w:rPr>
                <w:rFonts w:asciiTheme="majorBidi" w:hAnsiTheme="majorBidi" w:cstheme="majorBidi"/>
                <w:sz w:val="24"/>
                <w:szCs w:val="24"/>
                <w:lang w:bidi="ar-JO"/>
              </w:rPr>
              <w:t>3 courses + certificates</w:t>
            </w:r>
          </w:p>
          <w:p w:rsidR="00204A83" w:rsidRDefault="00204A83" w:rsidP="000514E9">
            <w:pPr>
              <w:pStyle w:val="ListParagraph"/>
              <w:numPr>
                <w:ilvl w:val="0"/>
                <w:numId w:val="7"/>
              </w:numPr>
              <w:bidi w:val="0"/>
              <w:spacing w:after="200" w:line="276" w:lineRule="auto"/>
              <w:rPr>
                <w:rFonts w:asciiTheme="majorBidi" w:hAnsiTheme="majorBidi" w:cstheme="majorBidi"/>
                <w:sz w:val="24"/>
                <w:szCs w:val="24"/>
                <w:lang w:bidi="ar-JO"/>
              </w:rPr>
            </w:pPr>
            <w:r>
              <w:rPr>
                <w:rFonts w:asciiTheme="majorBidi" w:hAnsiTheme="majorBidi" w:cstheme="majorBidi"/>
                <w:sz w:val="24"/>
                <w:szCs w:val="24"/>
                <w:lang w:bidi="ar-JO"/>
              </w:rPr>
              <w:t>3*15 = 45 enterprises</w:t>
            </w:r>
          </w:p>
          <w:p w:rsidR="00204A83" w:rsidRDefault="00204A83" w:rsidP="000514E9">
            <w:pPr>
              <w:pStyle w:val="ListParagraph"/>
              <w:bidi w:val="0"/>
              <w:rPr>
                <w:rFonts w:asciiTheme="majorBidi" w:hAnsiTheme="majorBidi" w:cstheme="majorBidi"/>
                <w:sz w:val="24"/>
                <w:szCs w:val="24"/>
                <w:lang w:bidi="ar-JO"/>
              </w:rPr>
            </w:pPr>
            <w:r>
              <w:rPr>
                <w:rFonts w:asciiTheme="majorBidi" w:hAnsiTheme="majorBidi" w:cstheme="majorBidi"/>
                <w:sz w:val="24"/>
                <w:szCs w:val="24"/>
                <w:lang w:bidi="ar-JO"/>
              </w:rPr>
              <w:t>3*30 = 90 staff</w:t>
            </w: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7"/>
              </w:numPr>
              <w:bidi w:val="0"/>
              <w:rPr>
                <w:rFonts w:asciiTheme="majorBidi" w:hAnsiTheme="majorBidi" w:cstheme="majorBidi"/>
                <w:sz w:val="24"/>
                <w:szCs w:val="24"/>
                <w:lang w:bidi="ar-JO"/>
              </w:rPr>
            </w:pPr>
            <w:r w:rsidRPr="001D1000">
              <w:rPr>
                <w:rFonts w:asciiTheme="majorBidi" w:hAnsiTheme="majorBidi" w:cstheme="majorBidi"/>
                <w:b/>
                <w:bCs/>
                <w:sz w:val="24"/>
                <w:szCs w:val="24"/>
                <w:lang w:bidi="ar-JO"/>
              </w:rPr>
              <w:t>Commodities export to USA</w:t>
            </w:r>
            <w:r>
              <w:rPr>
                <w:rFonts w:asciiTheme="majorBidi" w:hAnsiTheme="majorBidi" w:cstheme="majorBidi"/>
                <w:sz w:val="24"/>
                <w:szCs w:val="24"/>
                <w:lang w:bidi="ar-JO"/>
              </w:rPr>
              <w:t xml:space="preserve"> (food, packaging) </w:t>
            </w:r>
            <w:r w:rsidRPr="00D2040E">
              <w:rPr>
                <w:rFonts w:asciiTheme="majorBidi" w:hAnsiTheme="majorBidi" w:cstheme="majorBidi"/>
                <w:sz w:val="24"/>
                <w:szCs w:val="24"/>
                <w:vertAlign w:val="superscript"/>
                <w:lang w:bidi="ar-JO"/>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FB13EC" w:rsidP="000514E9">
            <w:pPr>
              <w:bidi w:val="0"/>
              <w:rPr>
                <w:rFonts w:asciiTheme="majorBidi" w:hAnsiTheme="majorBidi" w:cstheme="majorBidi"/>
                <w:sz w:val="24"/>
                <w:szCs w:val="24"/>
                <w:lang w:bidi="ar-JO"/>
              </w:rPr>
            </w:pPr>
            <w:r>
              <w:rPr>
                <w:rFonts w:asciiTheme="majorBidi" w:hAnsiTheme="majorBidi" w:cstheme="majorBidi"/>
                <w:sz w:val="24"/>
                <w:szCs w:val="24"/>
                <w:lang w:bidi="ar-JO"/>
              </w:rPr>
              <w:t>Ministry of Industry, Trade and Supply /</w:t>
            </w:r>
            <w:r w:rsidR="00204A83">
              <w:rPr>
                <w:rFonts w:asciiTheme="majorBidi" w:hAnsiTheme="majorBidi" w:cstheme="majorBidi"/>
                <w:sz w:val="24"/>
                <w:szCs w:val="24"/>
                <w:lang w:bidi="ar-JO"/>
              </w:rPr>
              <w:t>Zar</w:t>
            </w:r>
            <w:r w:rsidR="00D2040E">
              <w:rPr>
                <w:rFonts w:asciiTheme="majorBidi" w:hAnsiTheme="majorBidi" w:cstheme="majorBidi"/>
                <w:sz w:val="24"/>
                <w:szCs w:val="24"/>
                <w:lang w:bidi="ar-JO"/>
              </w:rPr>
              <w:t>q</w:t>
            </w:r>
            <w:r w:rsidR="00204A83">
              <w:rPr>
                <w:rFonts w:asciiTheme="majorBidi" w:hAnsiTheme="majorBidi" w:cstheme="majorBidi"/>
                <w:sz w:val="24"/>
                <w:szCs w:val="24"/>
                <w:lang w:bidi="ar-JO"/>
              </w:rPr>
              <w:t xml:space="preserve">a </w:t>
            </w:r>
            <w:r w:rsidR="00D2040E">
              <w:rPr>
                <w:rFonts w:asciiTheme="majorBidi" w:hAnsiTheme="majorBidi" w:cstheme="majorBidi"/>
                <w:sz w:val="24"/>
                <w:szCs w:val="24"/>
                <w:lang w:bidi="ar-JO"/>
              </w:rPr>
              <w:t xml:space="preserve">Chamber </w:t>
            </w:r>
            <w:r w:rsidR="00204A83">
              <w:rPr>
                <w:rFonts w:asciiTheme="majorBidi" w:hAnsiTheme="majorBidi" w:cstheme="majorBidi"/>
                <w:sz w:val="24"/>
                <w:szCs w:val="24"/>
                <w:lang w:bidi="ar-JO"/>
              </w:rPr>
              <w:t xml:space="preserve">of </w:t>
            </w:r>
            <w:r w:rsidR="00D2040E">
              <w:rPr>
                <w:rFonts w:asciiTheme="majorBidi" w:hAnsiTheme="majorBidi" w:cstheme="majorBidi"/>
                <w:sz w:val="24"/>
                <w:szCs w:val="24"/>
                <w:lang w:bidi="ar-JO"/>
              </w:rPr>
              <w:t>Industry</w:t>
            </w:r>
          </w:p>
          <w:p w:rsidR="00204A83" w:rsidRDefault="00FB13EC" w:rsidP="000514E9">
            <w:pPr>
              <w:bidi w:val="0"/>
              <w:rPr>
                <w:rFonts w:asciiTheme="majorBidi" w:hAnsiTheme="majorBidi" w:cstheme="majorBidi"/>
                <w:sz w:val="24"/>
                <w:szCs w:val="24"/>
                <w:lang w:bidi="ar-JO"/>
              </w:rPr>
            </w:pPr>
            <w:r>
              <w:rPr>
                <w:rFonts w:asciiTheme="majorBidi" w:hAnsiTheme="majorBidi" w:cstheme="majorBidi"/>
                <w:sz w:val="24"/>
                <w:szCs w:val="24"/>
                <w:lang w:bidi="ar-JO"/>
              </w:rPr>
              <w:t>FTA</w:t>
            </w:r>
            <w:r w:rsidR="00204A83">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vMerge/>
            <w:tcBorders>
              <w:left w:val="single" w:sz="4" w:space="0" w:color="000000" w:themeColor="text1"/>
              <w:bottom w:val="single" w:sz="4" w:space="0" w:color="000000" w:themeColor="text1"/>
              <w:right w:val="single" w:sz="4" w:space="0" w:color="000000" w:themeColor="text1"/>
            </w:tcBorders>
            <w:hideMark/>
          </w:tcPr>
          <w:p w:rsidR="00204A83" w:rsidRPr="00AA5EFE" w:rsidRDefault="00204A83" w:rsidP="0087072E">
            <w:pPr>
              <w:bidi w:val="0"/>
              <w:jc w:val="both"/>
              <w:rPr>
                <w:rFonts w:asciiTheme="majorBidi" w:hAnsiTheme="majorBidi" w:cstheme="majorBidi"/>
                <w:sz w:val="24"/>
                <w:szCs w:val="24"/>
                <w:lang w:bidi="ar-JO"/>
              </w:rPr>
            </w:pPr>
          </w:p>
        </w:tc>
      </w:tr>
      <w:tr w:rsidR="00204A83" w:rsidTr="0087072E">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Pr="002B5177" w:rsidRDefault="00204A83" w:rsidP="000514E9">
            <w:pPr>
              <w:pStyle w:val="ListParagraph"/>
              <w:numPr>
                <w:ilvl w:val="0"/>
                <w:numId w:val="7"/>
              </w:numPr>
              <w:bidi w:val="0"/>
              <w:rPr>
                <w:rFonts w:asciiTheme="majorBidi" w:hAnsiTheme="majorBidi" w:cstheme="majorBidi"/>
                <w:b/>
                <w:bCs/>
                <w:sz w:val="24"/>
                <w:szCs w:val="24"/>
                <w:lang w:bidi="ar-JO"/>
              </w:rPr>
            </w:pPr>
            <w:r w:rsidRPr="002B5177">
              <w:rPr>
                <w:rFonts w:asciiTheme="majorBidi" w:hAnsiTheme="majorBidi" w:cstheme="majorBidi"/>
                <w:b/>
                <w:bCs/>
                <w:sz w:val="24"/>
                <w:szCs w:val="24"/>
                <w:lang w:bidi="ar-JO"/>
              </w:rPr>
              <w:t>Services export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FB13EC" w:rsidP="00FB13EC">
            <w:pPr>
              <w:bidi w:val="0"/>
              <w:rPr>
                <w:rFonts w:asciiTheme="majorBidi" w:hAnsiTheme="majorBidi" w:cstheme="majorBidi"/>
                <w:sz w:val="24"/>
                <w:szCs w:val="24"/>
                <w:lang w:bidi="ar-JO"/>
              </w:rPr>
            </w:pPr>
            <w:r>
              <w:rPr>
                <w:rFonts w:asciiTheme="majorBidi" w:hAnsiTheme="majorBidi" w:cstheme="majorBidi"/>
                <w:sz w:val="24"/>
                <w:szCs w:val="24"/>
                <w:lang w:bidi="ar-JO"/>
              </w:rPr>
              <w:t>Ministry of Industry, Trade and Supply /FTA</w:t>
            </w:r>
            <w:r w:rsidR="00204A83">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87072E">
            <w:pPr>
              <w:pStyle w:val="ListParagraph"/>
              <w:bidi w:val="0"/>
              <w:jc w:val="both"/>
              <w:rPr>
                <w:rFonts w:asciiTheme="majorBidi" w:hAnsiTheme="majorBidi" w:cstheme="majorBidi"/>
                <w:sz w:val="24"/>
                <w:szCs w:val="24"/>
                <w:lang w:bidi="ar-JO"/>
              </w:rPr>
            </w:pPr>
          </w:p>
        </w:tc>
      </w:tr>
      <w:tr w:rsidR="00204A83" w:rsidTr="0087072E">
        <w:tc>
          <w:tcPr>
            <w:tcW w:w="1524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2* Export Guide</w:t>
            </w:r>
          </w:p>
        </w:tc>
      </w:tr>
    </w:tbl>
    <w:p w:rsidR="00204A83" w:rsidRDefault="00204A83" w:rsidP="00204A83">
      <w:pPr>
        <w:bidi w:val="0"/>
      </w:pPr>
    </w:p>
    <w:tbl>
      <w:tblPr>
        <w:tblStyle w:val="TableGrid"/>
        <w:tblpPr w:leftFromText="180" w:rightFromText="180" w:vertAnchor="text" w:tblpY="23"/>
        <w:tblW w:w="15245" w:type="dxa"/>
        <w:tblLayout w:type="fixed"/>
        <w:tblLook w:val="04A0" w:firstRow="1" w:lastRow="0" w:firstColumn="1" w:lastColumn="0" w:noHBand="0" w:noVBand="1"/>
      </w:tblPr>
      <w:tblGrid>
        <w:gridCol w:w="3402"/>
        <w:gridCol w:w="2268"/>
        <w:gridCol w:w="851"/>
        <w:gridCol w:w="850"/>
        <w:gridCol w:w="709"/>
        <w:gridCol w:w="768"/>
        <w:gridCol w:w="933"/>
        <w:gridCol w:w="709"/>
        <w:gridCol w:w="850"/>
        <w:gridCol w:w="709"/>
        <w:gridCol w:w="3196"/>
      </w:tblGrid>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6C25CF" w:rsidRPr="00D26EBB" w:rsidRDefault="006C25CF" w:rsidP="006C25CF">
            <w:pPr>
              <w:bidi w:val="0"/>
              <w:jc w:val="both"/>
              <w:rPr>
                <w:rFonts w:asciiTheme="majorBidi" w:hAnsiTheme="majorBidi" w:cstheme="majorBidi"/>
                <w:b/>
                <w:bCs/>
                <w:sz w:val="24"/>
                <w:szCs w:val="24"/>
                <w:lang w:bidi="ar-JO"/>
              </w:rPr>
            </w:pPr>
            <w:r w:rsidRPr="00D26EBB">
              <w:rPr>
                <w:rFonts w:asciiTheme="majorBidi" w:hAnsiTheme="majorBidi" w:cstheme="majorBidi"/>
                <w:b/>
                <w:bCs/>
                <w:sz w:val="24"/>
                <w:szCs w:val="24"/>
                <w:lang w:bidi="ar-JO"/>
              </w:rPr>
              <w:t>Second Pillar: Investment Promotion</w:t>
            </w:r>
          </w:p>
        </w:tc>
        <w:tc>
          <w:tcPr>
            <w:tcW w:w="2268"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6C25CF" w:rsidRDefault="006C25CF" w:rsidP="006C25C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Implementing party</w:t>
            </w:r>
          </w:p>
          <w:p w:rsidR="006C25CF" w:rsidRDefault="006C25CF" w:rsidP="006C25CF">
            <w:pPr>
              <w:bidi w:val="0"/>
              <w:jc w:val="center"/>
              <w:rPr>
                <w:rFonts w:asciiTheme="majorBidi" w:hAnsiTheme="majorBidi" w:cstheme="majorBidi"/>
                <w:sz w:val="24"/>
                <w:szCs w:val="24"/>
                <w:lang w:bidi="ar-JO"/>
              </w:rPr>
            </w:pP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tcPr>
          <w:p w:rsidR="006C25CF" w:rsidRDefault="006C25CF" w:rsidP="006C25CF">
            <w:pPr>
              <w:bidi w:val="0"/>
              <w:jc w:val="center"/>
              <w:rPr>
                <w:rFonts w:asciiTheme="majorBidi" w:hAnsiTheme="majorBidi" w:cstheme="majorBidi"/>
                <w:sz w:val="24"/>
                <w:szCs w:val="24"/>
                <w:lang w:bidi="ar-JO"/>
              </w:rPr>
            </w:pPr>
            <w:r>
              <w:rPr>
                <w:rFonts w:asciiTheme="majorBidi" w:hAnsiTheme="majorBidi" w:cstheme="majorBidi"/>
                <w:b/>
                <w:bCs/>
                <w:sz w:val="24"/>
                <w:szCs w:val="24"/>
                <w:lang w:bidi="ar-JO"/>
              </w:rPr>
              <w:t>Interval</w:t>
            </w:r>
          </w:p>
        </w:tc>
        <w:tc>
          <w:tcPr>
            <w:tcW w:w="3196" w:type="dxa"/>
            <w:vMerge w:val="restart"/>
            <w:tcBorders>
              <w:top w:val="single" w:sz="4" w:space="0" w:color="000000" w:themeColor="text1"/>
              <w:left w:val="single" w:sz="4" w:space="0" w:color="000000" w:themeColor="text1"/>
              <w:right w:val="single" w:sz="4" w:space="0" w:color="000000" w:themeColor="text1"/>
            </w:tcBorders>
            <w:shd w:val="clear" w:color="auto" w:fill="8DB3E2" w:themeFill="text2" w:themeFillTint="66"/>
            <w:vAlign w:val="center"/>
          </w:tcPr>
          <w:p w:rsidR="006C25CF" w:rsidRDefault="006C25CF" w:rsidP="006C25CF">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Performance Indicators</w:t>
            </w:r>
          </w:p>
          <w:p w:rsidR="006C25CF" w:rsidRDefault="006C25CF" w:rsidP="006C25CF">
            <w:pPr>
              <w:bidi w:val="0"/>
              <w:jc w:val="center"/>
              <w:rPr>
                <w:rFonts w:asciiTheme="majorBidi" w:hAnsiTheme="majorBidi" w:cstheme="majorBidi"/>
                <w:sz w:val="24"/>
                <w:szCs w:val="24"/>
                <w:lang w:bidi="ar-JO"/>
              </w:rPr>
            </w:pP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6C25CF" w:rsidRPr="00D26EBB" w:rsidRDefault="006C25CF" w:rsidP="006C25CF">
            <w:pPr>
              <w:bidi w:val="0"/>
              <w:jc w:val="both"/>
              <w:rPr>
                <w:rFonts w:asciiTheme="majorBidi" w:hAnsiTheme="majorBidi" w:cstheme="majorBidi"/>
                <w:b/>
                <w:bCs/>
                <w:sz w:val="24"/>
                <w:szCs w:val="24"/>
                <w:lang w:bidi="ar-JO"/>
              </w:rPr>
            </w:pPr>
            <w:r w:rsidRPr="00D26EBB">
              <w:rPr>
                <w:rFonts w:asciiTheme="majorBidi" w:hAnsiTheme="majorBidi" w:cstheme="majorBidi"/>
                <w:b/>
                <w:bCs/>
                <w:sz w:val="24"/>
                <w:szCs w:val="24"/>
                <w:lang w:bidi="ar-JO"/>
              </w:rPr>
              <w:t>Objective: Attract US investment to Jordan</w:t>
            </w:r>
          </w:p>
        </w:tc>
        <w:tc>
          <w:tcPr>
            <w:tcW w:w="2268" w:type="dxa"/>
            <w:vMerge/>
            <w:tcBorders>
              <w:left w:val="single" w:sz="4" w:space="0" w:color="000000" w:themeColor="text1"/>
              <w:right w:val="single" w:sz="4" w:space="0" w:color="000000" w:themeColor="text1"/>
            </w:tcBorders>
            <w:shd w:val="clear" w:color="auto" w:fill="8DB3E2" w:themeFill="text2" w:themeFillTint="66"/>
          </w:tcPr>
          <w:p w:rsidR="006C25CF" w:rsidRDefault="006C25CF" w:rsidP="006C25CF">
            <w:pPr>
              <w:bidi w:val="0"/>
              <w:jc w:val="both"/>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2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3196" w:type="dxa"/>
            <w:vMerge/>
            <w:tcBorders>
              <w:left w:val="single" w:sz="4" w:space="0" w:color="000000" w:themeColor="text1"/>
              <w:right w:val="single" w:sz="4" w:space="0" w:color="000000" w:themeColor="text1"/>
            </w:tcBorders>
            <w:shd w:val="clear" w:color="auto" w:fill="8DB3E2" w:themeFill="text2" w:themeFillTint="66"/>
          </w:tcPr>
          <w:p w:rsidR="006C25CF" w:rsidRDefault="006C25CF" w:rsidP="006C25CF">
            <w:pPr>
              <w:bidi w:val="0"/>
              <w:jc w:val="both"/>
              <w:rPr>
                <w:rFonts w:asciiTheme="majorBidi" w:hAnsiTheme="majorBidi" w:cstheme="majorBidi"/>
                <w:sz w:val="24"/>
                <w:szCs w:val="24"/>
                <w:lang w:bidi="ar-JO"/>
              </w:rPr>
            </w:pP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Activities:</w:t>
            </w:r>
          </w:p>
        </w:tc>
        <w:tc>
          <w:tcPr>
            <w:tcW w:w="2268"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6C25CF" w:rsidRDefault="006C25CF" w:rsidP="006C25CF">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6C25CF" w:rsidRDefault="006C25CF" w:rsidP="006C25CF">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left w:val="single" w:sz="4" w:space="0" w:color="000000" w:themeColor="text1"/>
              <w:bottom w:val="single" w:sz="4" w:space="0" w:color="000000" w:themeColor="text1"/>
              <w:right w:val="single" w:sz="4" w:space="0" w:color="000000" w:themeColor="text1"/>
            </w:tcBorders>
            <w:shd w:val="clear" w:color="auto" w:fill="8DB3E2" w:themeFill="text2" w:themeFillTint="66"/>
          </w:tcPr>
          <w:p w:rsidR="006C25CF" w:rsidRDefault="006C25CF" w:rsidP="006C25CF">
            <w:pPr>
              <w:bidi w:val="0"/>
              <w:jc w:val="both"/>
              <w:rPr>
                <w:rFonts w:asciiTheme="majorBidi" w:hAnsiTheme="majorBidi" w:cstheme="majorBidi"/>
                <w:sz w:val="24"/>
                <w:szCs w:val="24"/>
                <w:lang w:bidi="ar-JO"/>
              </w:rPr>
            </w:pP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10"/>
              </w:numPr>
              <w:bidi w:val="0"/>
              <w:rPr>
                <w:rFonts w:asciiTheme="majorBidi" w:hAnsiTheme="majorBidi" w:cstheme="majorBidi"/>
                <w:sz w:val="24"/>
                <w:szCs w:val="24"/>
                <w:lang w:bidi="ar-JO"/>
              </w:rPr>
            </w:pPr>
            <w:r>
              <w:rPr>
                <w:rFonts w:asciiTheme="majorBidi" w:hAnsiTheme="majorBidi" w:cstheme="majorBidi"/>
                <w:sz w:val="24"/>
                <w:szCs w:val="24"/>
                <w:lang w:bidi="ar-JO"/>
              </w:rPr>
              <w:t>Investment committee activities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CF0CF8" w:rsidP="006C25CF">
            <w:pPr>
              <w:bidi w:val="0"/>
              <w:rPr>
                <w:rFonts w:asciiTheme="majorBidi" w:hAnsiTheme="majorBidi" w:cstheme="majorBidi"/>
                <w:sz w:val="24"/>
                <w:szCs w:val="24"/>
                <w:lang w:bidi="ar-JO"/>
              </w:rPr>
            </w:pPr>
            <w:r>
              <w:rPr>
                <w:rFonts w:asciiTheme="majorBidi" w:hAnsiTheme="majorBidi" w:cstheme="majorBidi"/>
                <w:sz w:val="24"/>
                <w:szCs w:val="24"/>
                <w:lang w:bidi="ar-JO"/>
              </w:rPr>
              <w:t>FTA</w:t>
            </w:r>
            <w:r w:rsidR="006C25CF">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Meetings</w:t>
            </w: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10"/>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US Investment, Financial and Anti-Corruption Guide </w:t>
            </w:r>
            <w:r w:rsidRPr="007F1644">
              <w:rPr>
                <w:rFonts w:asciiTheme="majorBidi" w:hAnsiTheme="majorBidi" w:cstheme="majorBidi"/>
                <w:sz w:val="24"/>
                <w:szCs w:val="24"/>
                <w:vertAlign w:val="superscript"/>
                <w:lang w:bidi="ar-JO"/>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CF0CF8">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CF0CF8">
              <w:rPr>
                <w:rFonts w:asciiTheme="majorBidi" w:hAnsiTheme="majorBidi" w:cstheme="majorBidi"/>
                <w:sz w:val="24"/>
                <w:szCs w:val="24"/>
                <w:lang w:bidi="ar-JO"/>
              </w:rPr>
              <w:t>FTA</w:t>
            </w:r>
            <w:r>
              <w:rPr>
                <w:rFonts w:asciiTheme="majorBidi" w:hAnsiTheme="majorBidi" w:cstheme="majorBidi"/>
                <w:sz w:val="24"/>
                <w:szCs w:val="24"/>
                <w:lang w:bidi="ar-JO"/>
              </w:rPr>
              <w:t xml:space="preserve"> 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250 guides/literature</w:t>
            </w: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D81553" w:rsidP="006C25CF">
            <w:pPr>
              <w:pStyle w:val="ListParagraph"/>
              <w:numPr>
                <w:ilvl w:val="0"/>
                <w:numId w:val="10"/>
              </w:numPr>
              <w:bidi w:val="0"/>
              <w:rPr>
                <w:rFonts w:asciiTheme="majorBidi" w:hAnsiTheme="majorBidi" w:cstheme="majorBidi"/>
                <w:sz w:val="24"/>
                <w:szCs w:val="24"/>
                <w:lang w:bidi="ar-JO"/>
              </w:rPr>
            </w:pPr>
            <w:r>
              <w:rPr>
                <w:rFonts w:asciiTheme="majorBidi" w:hAnsiTheme="majorBidi" w:cstheme="majorBidi"/>
                <w:sz w:val="24"/>
                <w:szCs w:val="24"/>
                <w:lang w:bidi="ar-JO"/>
              </w:rPr>
              <w:t>Develop a database of global US companies to attract investments into Jordan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CF0CF8" w:rsidP="006C25CF">
            <w:pPr>
              <w:bidi w:val="0"/>
              <w:rPr>
                <w:rFonts w:asciiTheme="majorBidi" w:hAnsiTheme="majorBidi" w:cstheme="majorBidi"/>
                <w:sz w:val="24"/>
                <w:szCs w:val="24"/>
                <w:lang w:bidi="ar-JO"/>
              </w:rPr>
            </w:pPr>
            <w:r>
              <w:rPr>
                <w:rFonts w:asciiTheme="majorBidi" w:hAnsiTheme="majorBidi" w:cstheme="majorBidi"/>
                <w:sz w:val="24"/>
                <w:szCs w:val="24"/>
                <w:lang w:bidi="ar-JO"/>
              </w:rPr>
              <w:t>FTA</w:t>
            </w:r>
            <w:r w:rsidR="006C25CF">
              <w:rPr>
                <w:rFonts w:asciiTheme="majorBidi" w:hAnsiTheme="majorBidi" w:cstheme="majorBidi"/>
                <w:sz w:val="24"/>
                <w:szCs w:val="24"/>
                <w:lang w:bidi="ar-JO"/>
              </w:rPr>
              <w:t xml:space="preserve"> Unit +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Develop standards</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Set up a communication mechanism</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100 US companies (10 states)</w:t>
            </w: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10"/>
              </w:numPr>
              <w:bidi w:val="0"/>
              <w:rPr>
                <w:rFonts w:asciiTheme="majorBidi" w:hAnsiTheme="majorBidi" w:cstheme="majorBidi"/>
                <w:sz w:val="24"/>
                <w:szCs w:val="24"/>
                <w:lang w:bidi="ar-JO"/>
              </w:rPr>
            </w:pPr>
            <w:r w:rsidRPr="009978E8">
              <w:rPr>
                <w:rFonts w:asciiTheme="majorBidi" w:hAnsiTheme="majorBidi" w:cstheme="majorBidi"/>
                <w:sz w:val="24"/>
                <w:szCs w:val="24"/>
                <w:lang w:bidi="ar-JO"/>
              </w:rPr>
              <w:t xml:space="preserve">Establish and develop a mechanism to assist companies in securing technologies and / or strategic partnerships </w:t>
            </w:r>
            <w:r>
              <w:rPr>
                <w:rFonts w:asciiTheme="majorBidi" w:hAnsiTheme="majorBidi" w:cstheme="majorBidi"/>
                <w:sz w:val="24"/>
                <w:szCs w:val="24"/>
                <w:lang w:bidi="ar-JO"/>
              </w:rPr>
              <w:t>(Matchmaking services)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71738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71738E">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Scope of work (SOP)</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Publish the registration form on the e-page</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Processing 25 applications during the first year</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Processing 25 applications during the second year</w:t>
            </w: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bidi w:val="0"/>
              <w:rPr>
                <w:rFonts w:asciiTheme="majorBidi" w:hAnsiTheme="majorBidi" w:cstheme="majorBidi"/>
                <w:sz w:val="24"/>
                <w:szCs w:val="24"/>
                <w:lang w:bidi="ar-JO"/>
              </w:rPr>
            </w:pPr>
            <w:r>
              <w:rPr>
                <w:rFonts w:asciiTheme="majorBidi" w:hAnsiTheme="majorBidi" w:cstheme="majorBidi"/>
                <w:sz w:val="24"/>
                <w:szCs w:val="24"/>
                <w:lang w:bidi="ar-JO"/>
              </w:rPr>
              <w:t>TTI (Cooperation between the universities and industry)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bidi w:val="0"/>
              <w:rPr>
                <w:rFonts w:asciiTheme="majorBidi" w:hAnsiTheme="majorBidi" w:cstheme="majorBidi"/>
                <w:sz w:val="24"/>
                <w:szCs w:val="24"/>
                <w:lang w:bidi="ar-JO"/>
              </w:rPr>
            </w:pPr>
            <w:r>
              <w:rPr>
                <w:rFonts w:asciiTheme="majorBidi" w:hAnsiTheme="majorBidi" w:cstheme="majorBidi"/>
                <w:sz w:val="24"/>
                <w:szCs w:val="24"/>
                <w:lang w:bidi="ar-JO"/>
              </w:rPr>
              <w:t>Amman Chamber of Industry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rPr>
                <w:rFonts w:asciiTheme="majorBidi" w:hAnsiTheme="majorBidi" w:cstheme="majorBidi"/>
                <w:sz w:val="24"/>
                <w:szCs w:val="24"/>
                <w:lang w:bidi="ar-JO"/>
              </w:rPr>
            </w:pP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10"/>
              </w:numPr>
              <w:bidi w:val="0"/>
              <w:rPr>
                <w:rFonts w:asciiTheme="majorBidi" w:hAnsiTheme="majorBidi" w:cstheme="majorBidi"/>
                <w:sz w:val="24"/>
                <w:szCs w:val="24"/>
                <w:lang w:bidi="ar-JO"/>
              </w:rPr>
            </w:pPr>
            <w:r>
              <w:rPr>
                <w:rFonts w:asciiTheme="majorBidi" w:hAnsiTheme="majorBidi" w:cstheme="majorBidi"/>
                <w:sz w:val="24"/>
                <w:szCs w:val="24"/>
                <w:lang w:bidi="ar-JO"/>
              </w:rPr>
              <w:t>Study 10 investment opportunities in Jordan for promotion in the US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71738E">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Coalition/ </w:t>
            </w:r>
            <w:r w:rsidR="0071738E">
              <w:rPr>
                <w:rFonts w:asciiTheme="majorBidi" w:hAnsiTheme="majorBidi" w:cstheme="majorBidi"/>
                <w:sz w:val="24"/>
                <w:szCs w:val="24"/>
                <w:lang w:bidi="ar-JO"/>
              </w:rPr>
              <w:t>FTA</w:t>
            </w:r>
            <w:r>
              <w:rPr>
                <w:rFonts w:asciiTheme="majorBidi" w:hAnsiTheme="majorBidi" w:cstheme="majorBidi"/>
                <w:sz w:val="24"/>
                <w:szCs w:val="24"/>
                <w:lang w:bidi="ar-JO"/>
              </w:rPr>
              <w:t xml:space="preserve"> Unit +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Survey and identify investment opportunities</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Prepare the study and develop the promotional items/ printing</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Promotion ….</w:t>
            </w: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BD198B">
            <w:pPr>
              <w:pStyle w:val="ListParagraph"/>
              <w:numPr>
                <w:ilvl w:val="0"/>
                <w:numId w:val="10"/>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Investment conference for </w:t>
            </w:r>
            <w:r w:rsidR="00BD198B">
              <w:rPr>
                <w:rFonts w:asciiTheme="majorBidi" w:hAnsiTheme="majorBidi" w:cstheme="majorBidi"/>
                <w:sz w:val="24"/>
                <w:szCs w:val="24"/>
                <w:lang w:bidi="ar-JO"/>
              </w:rPr>
              <w:t xml:space="preserve">the diaspora community </w:t>
            </w:r>
            <w:r>
              <w:rPr>
                <w:rFonts w:asciiTheme="majorBidi" w:hAnsiTheme="majorBidi" w:cstheme="majorBidi"/>
                <w:sz w:val="24"/>
                <w:szCs w:val="24"/>
                <w:lang w:bidi="ar-JO"/>
              </w:rPr>
              <w:t>and interested American companies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BD198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Connect.jo/ </w:t>
            </w:r>
            <w:r w:rsidR="00BD198B">
              <w:rPr>
                <w:rFonts w:asciiTheme="majorBidi" w:hAnsiTheme="majorBidi" w:cstheme="majorBidi"/>
                <w:sz w:val="24"/>
                <w:szCs w:val="24"/>
                <w:lang w:bidi="ar-JO"/>
              </w:rPr>
              <w:t>FTA</w:t>
            </w:r>
            <w:r>
              <w:rPr>
                <w:rFonts w:asciiTheme="majorBidi" w:hAnsiTheme="majorBidi" w:cstheme="majorBidi"/>
                <w:sz w:val="24"/>
                <w:szCs w:val="24"/>
                <w:lang w:bidi="ar-JO"/>
              </w:rPr>
              <w:t xml:space="preserve"> 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25 Jordanian participants</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50 US companies</w:t>
            </w:r>
          </w:p>
          <w:p w:rsidR="006C25CF" w:rsidRDefault="006C25CF" w:rsidP="006C25CF">
            <w:pPr>
              <w:pStyle w:val="ListParagraph"/>
              <w:numPr>
                <w:ilvl w:val="0"/>
                <w:numId w:val="7"/>
              </w:numPr>
              <w:bidi w:val="0"/>
              <w:rPr>
                <w:rFonts w:asciiTheme="majorBidi" w:hAnsiTheme="majorBidi" w:cstheme="majorBidi"/>
                <w:sz w:val="24"/>
                <w:szCs w:val="24"/>
                <w:lang w:bidi="ar-JO"/>
              </w:rPr>
            </w:pPr>
            <w:r>
              <w:rPr>
                <w:rFonts w:asciiTheme="majorBidi" w:hAnsiTheme="majorBidi" w:cstheme="majorBidi"/>
                <w:sz w:val="24"/>
                <w:szCs w:val="24"/>
                <w:lang w:bidi="ar-JO"/>
              </w:rPr>
              <w:t>50 B2B meetings</w:t>
            </w:r>
          </w:p>
        </w:tc>
      </w:tr>
      <w:tr w:rsidR="006C25CF" w:rsidTr="006C25CF">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6C25CF" w:rsidP="006C25CF">
            <w:pPr>
              <w:pStyle w:val="ListParagraph"/>
              <w:numPr>
                <w:ilvl w:val="0"/>
                <w:numId w:val="10"/>
              </w:numPr>
              <w:bidi w:val="0"/>
              <w:rPr>
                <w:rFonts w:asciiTheme="majorBidi" w:hAnsiTheme="majorBidi" w:cstheme="majorBidi"/>
                <w:sz w:val="24"/>
                <w:szCs w:val="24"/>
                <w:lang w:bidi="ar-JO"/>
              </w:rPr>
            </w:pPr>
            <w:r>
              <w:rPr>
                <w:rFonts w:asciiTheme="majorBidi" w:hAnsiTheme="majorBidi" w:cstheme="majorBidi"/>
                <w:sz w:val="24"/>
                <w:szCs w:val="24"/>
                <w:lang w:bidi="ar-JO"/>
              </w:rPr>
              <w:t>Organize US Jordan Investment Opportunity Forum in Jordan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25CF" w:rsidRDefault="00BD198B" w:rsidP="006C25CF">
            <w:pPr>
              <w:bidi w:val="0"/>
              <w:rPr>
                <w:rFonts w:asciiTheme="majorBidi" w:hAnsiTheme="majorBidi" w:cstheme="majorBidi"/>
                <w:sz w:val="24"/>
                <w:szCs w:val="24"/>
                <w:lang w:bidi="ar-JO"/>
              </w:rPr>
            </w:pPr>
            <w:r>
              <w:rPr>
                <w:rFonts w:asciiTheme="majorBidi" w:hAnsiTheme="majorBidi" w:cstheme="majorBidi"/>
                <w:sz w:val="24"/>
                <w:szCs w:val="24"/>
                <w:lang w:bidi="ar-JO"/>
              </w:rPr>
              <w:t>FTA</w:t>
            </w:r>
            <w:r w:rsidR="006C25CF">
              <w:rPr>
                <w:rFonts w:asciiTheme="majorBidi" w:hAnsiTheme="majorBidi" w:cstheme="majorBidi"/>
                <w:sz w:val="24"/>
                <w:szCs w:val="24"/>
                <w:lang w:bidi="ar-JO"/>
              </w:rPr>
              <w:t xml:space="preserve"> Unit/ WEF</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5CF" w:rsidRDefault="006C25CF" w:rsidP="006C25CF">
            <w:pPr>
              <w:bidi w:val="0"/>
              <w:jc w:val="both"/>
              <w:rPr>
                <w:rFonts w:asciiTheme="majorBidi" w:hAnsiTheme="majorBidi" w:cstheme="majorBidi"/>
                <w:sz w:val="24"/>
                <w:szCs w:val="24"/>
                <w:lang w:bidi="ar-JO"/>
              </w:rPr>
            </w:pPr>
          </w:p>
        </w:tc>
      </w:tr>
    </w:tbl>
    <w:p w:rsidR="00D2040E" w:rsidRDefault="00D2040E" w:rsidP="00D2040E">
      <w:pPr>
        <w:bidi w:val="0"/>
      </w:pPr>
    </w:p>
    <w:p w:rsidR="00D2040E" w:rsidRDefault="00D2040E" w:rsidP="00D2040E">
      <w:pPr>
        <w:bidi w:val="0"/>
      </w:pPr>
    </w:p>
    <w:p w:rsidR="00204A83" w:rsidRDefault="00204A83" w:rsidP="00204A83">
      <w:pPr>
        <w:bidi w:val="0"/>
        <w:spacing w:after="0"/>
        <w:jc w:val="both"/>
        <w:rPr>
          <w:rFonts w:asciiTheme="majorBidi" w:hAnsiTheme="majorBidi" w:cstheme="majorBidi"/>
          <w:sz w:val="24"/>
          <w:szCs w:val="24"/>
          <w:lang w:bidi="ar-JO"/>
        </w:rPr>
      </w:pPr>
    </w:p>
    <w:p w:rsidR="00204A83" w:rsidRDefault="00580740" w:rsidP="000775B2">
      <w:pPr>
        <w:bidi w:val="0"/>
        <w:spacing w:after="0"/>
        <w:jc w:val="both"/>
        <w:rPr>
          <w:rFonts w:asciiTheme="majorBidi" w:hAnsiTheme="majorBidi" w:cstheme="majorBidi"/>
          <w:sz w:val="24"/>
          <w:szCs w:val="24"/>
          <w:lang w:bidi="ar-JO"/>
        </w:rPr>
      </w:pPr>
      <w:r w:rsidRPr="000775B2">
        <w:rPr>
          <w:rFonts w:asciiTheme="majorBidi" w:hAnsiTheme="majorBidi" w:cstheme="majorBidi"/>
          <w:sz w:val="24"/>
          <w:szCs w:val="24"/>
          <w:vertAlign w:val="superscript"/>
          <w:lang w:bidi="ar-JO"/>
        </w:rPr>
        <w:t>3</w:t>
      </w:r>
      <w:r>
        <w:rPr>
          <w:rFonts w:asciiTheme="majorBidi" w:hAnsiTheme="majorBidi" w:cstheme="majorBidi"/>
          <w:sz w:val="24"/>
          <w:szCs w:val="24"/>
          <w:lang w:bidi="ar-JO"/>
        </w:rPr>
        <w:t xml:space="preserve"> Amendable</w:t>
      </w:r>
      <w:r w:rsidR="00204A83">
        <w:rPr>
          <w:rFonts w:asciiTheme="majorBidi" w:hAnsiTheme="majorBidi" w:cstheme="majorBidi"/>
          <w:sz w:val="24"/>
          <w:szCs w:val="24"/>
          <w:lang w:bidi="ar-JO"/>
        </w:rPr>
        <w:t xml:space="preserve"> according to the Jordanian investor needs study, in consultation with the donor</w:t>
      </w:r>
    </w:p>
    <w:p w:rsidR="00204A83" w:rsidRDefault="00204A83" w:rsidP="00204A83">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p w:rsidR="0001499E" w:rsidRDefault="0001499E" w:rsidP="0001499E">
      <w:pPr>
        <w:bidi w:val="0"/>
        <w:spacing w:after="0"/>
        <w:jc w:val="both"/>
        <w:rPr>
          <w:rFonts w:asciiTheme="majorBidi" w:hAnsiTheme="majorBidi" w:cstheme="majorBidi"/>
          <w:sz w:val="24"/>
          <w:szCs w:val="24"/>
          <w:lang w:bidi="ar-JO"/>
        </w:rPr>
      </w:pPr>
    </w:p>
    <w:tbl>
      <w:tblPr>
        <w:tblStyle w:val="TableGrid"/>
        <w:tblW w:w="15245" w:type="dxa"/>
        <w:tblInd w:w="-459" w:type="dxa"/>
        <w:tblLayout w:type="fixed"/>
        <w:tblLook w:val="04A0" w:firstRow="1" w:lastRow="0" w:firstColumn="1" w:lastColumn="0" w:noHBand="0" w:noVBand="1"/>
      </w:tblPr>
      <w:tblGrid>
        <w:gridCol w:w="3544"/>
        <w:gridCol w:w="2126"/>
        <w:gridCol w:w="851"/>
        <w:gridCol w:w="850"/>
        <w:gridCol w:w="709"/>
        <w:gridCol w:w="768"/>
        <w:gridCol w:w="933"/>
        <w:gridCol w:w="709"/>
        <w:gridCol w:w="850"/>
        <w:gridCol w:w="709"/>
        <w:gridCol w:w="3196"/>
      </w:tblGrid>
      <w:tr w:rsidR="00204A83" w:rsidTr="0087072E">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Pr="00761B11" w:rsidRDefault="00204A83" w:rsidP="0087072E">
            <w:pPr>
              <w:bidi w:val="0"/>
              <w:jc w:val="center"/>
              <w:rPr>
                <w:rFonts w:asciiTheme="majorBidi" w:hAnsiTheme="majorBidi" w:cstheme="majorBidi"/>
                <w:b/>
                <w:bCs/>
                <w:sz w:val="24"/>
                <w:szCs w:val="24"/>
                <w:lang w:bidi="ar-JO"/>
              </w:rPr>
            </w:pPr>
            <w:r w:rsidRPr="00761B11">
              <w:rPr>
                <w:rFonts w:asciiTheme="majorBidi" w:hAnsiTheme="majorBidi" w:cstheme="majorBidi"/>
                <w:b/>
                <w:bCs/>
                <w:sz w:val="24"/>
                <w:szCs w:val="24"/>
                <w:lang w:bidi="ar-JO"/>
              </w:rPr>
              <w:t xml:space="preserve">Third Pillar: </w:t>
            </w:r>
            <w:r w:rsidR="002A5374" w:rsidRPr="00761B11">
              <w:rPr>
                <w:rFonts w:asciiTheme="majorBidi" w:hAnsiTheme="majorBidi" w:cstheme="majorBidi"/>
                <w:b/>
                <w:bCs/>
                <w:sz w:val="24"/>
                <w:szCs w:val="24"/>
                <w:lang w:bidi="ar-JO"/>
              </w:rPr>
              <w:t>Policy Development</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Implementing party</w:t>
            </w:r>
          </w:p>
        </w:tc>
        <w:tc>
          <w:tcPr>
            <w:tcW w:w="63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Interval</w:t>
            </w:r>
          </w:p>
        </w:tc>
        <w:tc>
          <w:tcPr>
            <w:tcW w:w="31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Performance indicators</w:t>
            </w:r>
          </w:p>
        </w:tc>
      </w:tr>
      <w:tr w:rsidR="00204A83" w:rsidTr="0087072E">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Pr="00761B11" w:rsidRDefault="00204A83" w:rsidP="0087072E">
            <w:pPr>
              <w:bidi w:val="0"/>
              <w:rPr>
                <w:rFonts w:asciiTheme="majorBidi" w:hAnsiTheme="majorBidi" w:cstheme="majorBidi"/>
                <w:b/>
                <w:bCs/>
                <w:sz w:val="24"/>
                <w:szCs w:val="24"/>
                <w:lang w:bidi="ar-JO"/>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rPr>
                <w:rFonts w:asciiTheme="majorBidi" w:hAnsiTheme="majorBidi" w:cstheme="majorBidi"/>
                <w:sz w:val="24"/>
                <w:szCs w:val="24"/>
                <w:lang w:bidi="ar-JO"/>
              </w:rPr>
            </w:pPr>
          </w:p>
        </w:tc>
        <w:tc>
          <w:tcPr>
            <w:tcW w:w="31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1</w:t>
            </w:r>
          </w:p>
        </w:tc>
        <w:tc>
          <w:tcPr>
            <w:tcW w:w="249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center"/>
              <w:rPr>
                <w:rFonts w:asciiTheme="majorBidi" w:hAnsiTheme="majorBidi" w:cstheme="majorBidi"/>
                <w:sz w:val="24"/>
                <w:szCs w:val="24"/>
                <w:lang w:bidi="ar-JO"/>
              </w:rPr>
            </w:pPr>
            <w:r>
              <w:rPr>
                <w:rFonts w:asciiTheme="majorBidi" w:hAnsiTheme="majorBidi" w:cstheme="majorBidi"/>
                <w:sz w:val="24"/>
                <w:szCs w:val="24"/>
                <w:lang w:bidi="ar-JO"/>
              </w:rPr>
              <w:t>Year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rsidR="00204A83" w:rsidRDefault="00204A83" w:rsidP="0087072E">
            <w:pPr>
              <w:bidi w:val="0"/>
              <w:jc w:val="both"/>
              <w:rPr>
                <w:rFonts w:asciiTheme="majorBidi" w:hAnsiTheme="majorBidi" w:cstheme="majorBidi"/>
                <w:sz w:val="24"/>
                <w:szCs w:val="24"/>
                <w:lang w:bidi="ar-JO"/>
              </w:rPr>
            </w:pPr>
          </w:p>
        </w:tc>
        <w:tc>
          <w:tcPr>
            <w:tcW w:w="31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rPr>
                <w:rFonts w:asciiTheme="majorBidi" w:hAnsiTheme="majorBidi" w:cstheme="majorBidi"/>
                <w:sz w:val="24"/>
                <w:szCs w:val="24"/>
                <w:lang w:bidi="ar-JO"/>
              </w:rPr>
            </w:pP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Pr="00761B11" w:rsidRDefault="00204A83" w:rsidP="000514E9">
            <w:pPr>
              <w:bidi w:val="0"/>
              <w:rPr>
                <w:rFonts w:asciiTheme="majorBidi" w:hAnsiTheme="majorBidi" w:cstheme="majorBidi"/>
                <w:b/>
                <w:bCs/>
                <w:sz w:val="24"/>
                <w:szCs w:val="24"/>
                <w:lang w:bidi="ar-JO"/>
              </w:rPr>
            </w:pPr>
            <w:r w:rsidRPr="00761B11">
              <w:rPr>
                <w:rFonts w:asciiTheme="majorBidi" w:hAnsiTheme="majorBidi" w:cstheme="majorBidi"/>
                <w:b/>
                <w:bCs/>
                <w:sz w:val="24"/>
                <w:szCs w:val="24"/>
                <w:lang w:bidi="ar-JO"/>
              </w:rPr>
              <w:t xml:space="preserve">Objective: </w:t>
            </w:r>
            <w:r w:rsidR="002A5374" w:rsidRPr="00761B11">
              <w:rPr>
                <w:rFonts w:asciiTheme="majorBidi" w:hAnsiTheme="majorBidi" w:cstheme="majorBidi"/>
                <w:b/>
                <w:bCs/>
                <w:sz w:val="24"/>
                <w:szCs w:val="24"/>
                <w:lang w:bidi="ar-JO"/>
              </w:rPr>
              <w:t xml:space="preserve">Reduce </w:t>
            </w:r>
            <w:r w:rsidRPr="00761B11">
              <w:rPr>
                <w:rFonts w:asciiTheme="majorBidi" w:hAnsiTheme="majorBidi" w:cstheme="majorBidi"/>
                <w:b/>
                <w:bCs/>
                <w:sz w:val="24"/>
                <w:szCs w:val="24"/>
                <w:lang w:bidi="ar-JO"/>
              </w:rPr>
              <w:t>trade and investment hurdles between Jordan and the US</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rPr>
                <w:rFonts w:asciiTheme="majorBidi" w:hAnsiTheme="majorBidi" w:cstheme="majorBidi"/>
                <w:sz w:val="24"/>
                <w:szCs w:val="24"/>
                <w:lang w:bidi="ar-JO"/>
              </w:rPr>
            </w:pP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9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1</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2</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3</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Q 4</w:t>
            </w:r>
          </w:p>
        </w:tc>
        <w:tc>
          <w:tcPr>
            <w:tcW w:w="31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rPr>
                <w:rFonts w:asciiTheme="majorBidi" w:hAnsiTheme="majorBidi" w:cstheme="majorBidi"/>
                <w:sz w:val="24"/>
                <w:szCs w:val="24"/>
                <w:lang w:bidi="ar-JO"/>
              </w:rPr>
            </w:pP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204A83" w:rsidRDefault="00204A83" w:rsidP="0087072E">
            <w:pPr>
              <w:bidi w:val="0"/>
              <w:jc w:val="both"/>
              <w:rPr>
                <w:rFonts w:asciiTheme="majorBidi" w:hAnsiTheme="majorBidi" w:cstheme="majorBidi"/>
                <w:sz w:val="24"/>
                <w:szCs w:val="24"/>
                <w:lang w:bidi="ar-JO"/>
              </w:rPr>
            </w:pPr>
            <w:r>
              <w:rPr>
                <w:rFonts w:asciiTheme="majorBidi" w:hAnsiTheme="majorBidi" w:cstheme="majorBidi"/>
                <w:sz w:val="24"/>
                <w:szCs w:val="24"/>
                <w:lang w:bidi="ar-JO"/>
              </w:rPr>
              <w:t xml:space="preserve">Activities </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rPr>
                <w:rFonts w:asciiTheme="majorBidi" w:hAnsiTheme="majorBidi" w:cstheme="majorBidi"/>
                <w:sz w:val="24"/>
                <w:szCs w:val="24"/>
                <w:lang w:bidi="ar-JO"/>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7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9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rsidR="00204A83" w:rsidRDefault="00204A83" w:rsidP="0087072E">
            <w:pPr>
              <w:bidi w:val="0"/>
              <w:rPr>
                <w:rFonts w:asciiTheme="majorBidi" w:hAnsiTheme="majorBidi" w:cstheme="majorBidi"/>
                <w:sz w:val="24"/>
                <w:szCs w:val="24"/>
                <w:lang w:bidi="ar-JO"/>
              </w:rPr>
            </w:pPr>
          </w:p>
        </w:tc>
        <w:tc>
          <w:tcPr>
            <w:tcW w:w="31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204A83" w:rsidRDefault="00204A83" w:rsidP="0087072E">
            <w:pPr>
              <w:bidi w:val="0"/>
              <w:rPr>
                <w:rFonts w:asciiTheme="majorBidi" w:hAnsiTheme="majorBidi" w:cstheme="majorBidi"/>
                <w:sz w:val="24"/>
                <w:szCs w:val="24"/>
                <w:lang w:bidi="ar-JO"/>
              </w:rPr>
            </w:pP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Activities of the economic policies committee (legislation and procedures)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Coalition/ </w:t>
            </w:r>
            <w:r w:rsidR="006A5062">
              <w:rPr>
                <w:rFonts w:asciiTheme="majorBidi" w:hAnsiTheme="majorBidi" w:cstheme="majorBidi"/>
                <w:sz w:val="24"/>
                <w:szCs w:val="24"/>
                <w:lang w:bidi="ar-JO"/>
              </w:rPr>
              <w:t xml:space="preserve">FTA </w:t>
            </w:r>
            <w:r>
              <w:rPr>
                <w:rFonts w:asciiTheme="majorBidi" w:hAnsiTheme="majorBidi" w:cstheme="majorBidi"/>
                <w:sz w:val="24"/>
                <w:szCs w:val="24"/>
                <w:lang w:bidi="ar-JO"/>
              </w:rPr>
              <w:t>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 Meetings</w:t>
            </w: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Analysis and a questionnaire to collect opinions and proposals of investors concerning the investment environment in Jordan in addition to import and export challenges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6A5062">
              <w:rPr>
                <w:rFonts w:asciiTheme="majorBidi" w:hAnsiTheme="majorBidi" w:cstheme="majorBidi"/>
                <w:sz w:val="24"/>
                <w:szCs w:val="24"/>
                <w:lang w:bidi="ar-JO"/>
              </w:rPr>
              <w:t xml:space="preserve">FTA </w:t>
            </w:r>
            <w:r>
              <w:rPr>
                <w:rFonts w:asciiTheme="majorBidi" w:hAnsiTheme="majorBidi" w:cstheme="majorBidi"/>
                <w:sz w:val="24"/>
                <w:szCs w:val="24"/>
                <w:lang w:bidi="ar-JO"/>
              </w:rPr>
              <w:t>Unit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Design the questionnaire</w:t>
            </w:r>
          </w:p>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Distribute and collect opinions</w:t>
            </w:r>
          </w:p>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Result analysis</w:t>
            </w:r>
          </w:p>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Bring them before the committee and issue recommendations</w:t>
            </w: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Map of stakeholders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6A5062">
              <w:rPr>
                <w:rFonts w:asciiTheme="majorBidi" w:hAnsiTheme="majorBidi" w:cstheme="majorBidi"/>
                <w:sz w:val="24"/>
                <w:szCs w:val="24"/>
                <w:lang w:bidi="ar-JO"/>
              </w:rPr>
              <w:t xml:space="preserve">FTA </w:t>
            </w:r>
            <w:r>
              <w:rPr>
                <w:rFonts w:asciiTheme="majorBidi" w:hAnsiTheme="majorBidi" w:cstheme="majorBidi"/>
                <w:sz w:val="24"/>
                <w:szCs w:val="24"/>
                <w:lang w:bidi="ar-JO"/>
              </w:rPr>
              <w:t xml:space="preserve">Unit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1 </w:t>
            </w:r>
            <w:r w:rsidR="00761B11">
              <w:rPr>
                <w:rFonts w:asciiTheme="majorBidi" w:hAnsiTheme="majorBidi" w:cstheme="majorBidi"/>
                <w:sz w:val="24"/>
                <w:szCs w:val="24"/>
                <w:lang w:bidi="ar-JO"/>
              </w:rPr>
              <w:t>Map</w:t>
            </w: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Draft and sign MOU with the concerned parties to elaborate mutual cooperation frameworks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0514E9">
            <w:pPr>
              <w:bidi w:val="0"/>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3 MOU</w:t>
            </w: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Draft and publish research papers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Committee/ </w:t>
            </w:r>
            <w:r w:rsidR="006A5062">
              <w:rPr>
                <w:rFonts w:asciiTheme="majorBidi" w:hAnsiTheme="majorBidi" w:cstheme="majorBidi"/>
                <w:sz w:val="24"/>
                <w:szCs w:val="24"/>
                <w:lang w:bidi="ar-JO"/>
              </w:rPr>
              <w:t xml:space="preserve">FTA </w:t>
            </w:r>
            <w:r>
              <w:rPr>
                <w:rFonts w:asciiTheme="majorBidi" w:hAnsiTheme="majorBidi" w:cstheme="majorBidi"/>
                <w:sz w:val="24"/>
                <w:szCs w:val="24"/>
                <w:lang w:bidi="ar-JO"/>
              </w:rPr>
              <w:t>Unit (expert)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2 position papers</w:t>
            </w:r>
          </w:p>
        </w:tc>
      </w:tr>
      <w:tr w:rsidR="00204A83" w:rsidTr="0087072E">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11"/>
              </w:numPr>
              <w:bidi w:val="0"/>
              <w:rPr>
                <w:rFonts w:asciiTheme="majorBidi" w:hAnsiTheme="majorBidi" w:cstheme="majorBidi"/>
                <w:sz w:val="24"/>
                <w:szCs w:val="24"/>
                <w:lang w:bidi="ar-JO"/>
              </w:rPr>
            </w:pPr>
            <w:r>
              <w:rPr>
                <w:rFonts w:asciiTheme="majorBidi" w:hAnsiTheme="majorBidi" w:cstheme="majorBidi"/>
                <w:sz w:val="24"/>
                <w:szCs w:val="24"/>
                <w:lang w:bidi="ar-JO"/>
              </w:rPr>
              <w:t>Prepare and carry out comprehensive studies and advocacy programs about developments; hold periodic meetings with the concerned parties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A83" w:rsidRDefault="00204A83" w:rsidP="0087072E">
            <w:pPr>
              <w:bidi w:val="0"/>
              <w:jc w:val="both"/>
              <w:rPr>
                <w:rFonts w:asciiTheme="majorBidi" w:hAnsiTheme="majorBidi" w:cstheme="majorBidi"/>
                <w:sz w:val="24"/>
                <w:szCs w:val="24"/>
                <w:lang w:bidi="ar-JO"/>
              </w:rPr>
            </w:pPr>
          </w:p>
        </w:tc>
        <w:tc>
          <w:tcPr>
            <w:tcW w:w="31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2 advocacy programs in line with the strategy</w:t>
            </w:r>
          </w:p>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2 monitoring reports</w:t>
            </w:r>
          </w:p>
          <w:p w:rsidR="00204A83" w:rsidRDefault="00204A83" w:rsidP="000514E9">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10 meetings with the concerned parties</w:t>
            </w:r>
          </w:p>
        </w:tc>
      </w:tr>
    </w:tbl>
    <w:p w:rsidR="00204A83" w:rsidRDefault="00204A83" w:rsidP="00204A83">
      <w:pPr>
        <w:bidi w:val="0"/>
        <w:spacing w:after="0"/>
        <w:jc w:val="both"/>
        <w:rPr>
          <w:rFonts w:asciiTheme="majorBidi" w:hAnsiTheme="majorBidi" w:cstheme="majorBidi"/>
          <w:sz w:val="24"/>
          <w:szCs w:val="24"/>
          <w:lang w:bidi="ar-JO"/>
        </w:rPr>
      </w:pPr>
    </w:p>
    <w:sectPr w:rsidR="00204A83" w:rsidSect="0087072E">
      <w:pgSz w:w="16838" w:h="11906" w:orient="landscape"/>
      <w:pgMar w:top="1134" w:right="2608" w:bottom="1134" w:left="170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A8" w:rsidRDefault="00195BA8" w:rsidP="00BE5476">
      <w:pPr>
        <w:spacing w:after="0" w:line="240" w:lineRule="auto"/>
      </w:pPr>
      <w:r>
        <w:separator/>
      </w:r>
    </w:p>
  </w:endnote>
  <w:endnote w:type="continuationSeparator" w:id="0">
    <w:p w:rsidR="00195BA8" w:rsidRDefault="00195BA8" w:rsidP="00BE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A8" w:rsidRDefault="00195BA8" w:rsidP="00BE5476">
      <w:pPr>
        <w:spacing w:after="0" w:line="240" w:lineRule="auto"/>
      </w:pPr>
      <w:r>
        <w:separator/>
      </w:r>
    </w:p>
  </w:footnote>
  <w:footnote w:type="continuationSeparator" w:id="0">
    <w:p w:rsidR="00195BA8" w:rsidRDefault="00195BA8" w:rsidP="00BE5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B6"/>
    <w:multiLevelType w:val="hybridMultilevel"/>
    <w:tmpl w:val="7C0C46BE"/>
    <w:lvl w:ilvl="0" w:tplc="EF7CFDAC">
      <w:start w:val="4"/>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130287"/>
    <w:multiLevelType w:val="hybridMultilevel"/>
    <w:tmpl w:val="D21E4CFA"/>
    <w:lvl w:ilvl="0" w:tplc="4244BD7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F00F72"/>
    <w:multiLevelType w:val="hybridMultilevel"/>
    <w:tmpl w:val="981618DA"/>
    <w:lvl w:ilvl="0" w:tplc="0D04AC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E471FD"/>
    <w:multiLevelType w:val="multilevel"/>
    <w:tmpl w:val="A10E32C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E843A08"/>
    <w:multiLevelType w:val="hybridMultilevel"/>
    <w:tmpl w:val="46CC8C8C"/>
    <w:lvl w:ilvl="0" w:tplc="5C74419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779A1"/>
    <w:multiLevelType w:val="hybridMultilevel"/>
    <w:tmpl w:val="AA5CFDFE"/>
    <w:lvl w:ilvl="0" w:tplc="EFA081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A356C"/>
    <w:multiLevelType w:val="hybridMultilevel"/>
    <w:tmpl w:val="9DC86CC2"/>
    <w:lvl w:ilvl="0" w:tplc="7BF864E2">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91C44"/>
    <w:multiLevelType w:val="hybridMultilevel"/>
    <w:tmpl w:val="0CE0387C"/>
    <w:lvl w:ilvl="0" w:tplc="E9167E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73650F8"/>
    <w:multiLevelType w:val="hybridMultilevel"/>
    <w:tmpl w:val="373A2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6E5A6A"/>
    <w:multiLevelType w:val="multilevel"/>
    <w:tmpl w:val="D87EEDBA"/>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91451DE"/>
    <w:multiLevelType w:val="hybridMultilevel"/>
    <w:tmpl w:val="48961ECA"/>
    <w:lvl w:ilvl="0" w:tplc="82522BCA">
      <w:start w:val="1"/>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6"/>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E"/>
    <w:rsid w:val="0001499E"/>
    <w:rsid w:val="00026497"/>
    <w:rsid w:val="000355E2"/>
    <w:rsid w:val="0004572D"/>
    <w:rsid w:val="000514E9"/>
    <w:rsid w:val="00074393"/>
    <w:rsid w:val="000768A5"/>
    <w:rsid w:val="000775B2"/>
    <w:rsid w:val="00091A8B"/>
    <w:rsid w:val="00093F61"/>
    <w:rsid w:val="000A3A18"/>
    <w:rsid w:val="000A53C5"/>
    <w:rsid w:val="000A5D68"/>
    <w:rsid w:val="000B2F98"/>
    <w:rsid w:val="000E1E87"/>
    <w:rsid w:val="000E5AB4"/>
    <w:rsid w:val="000E5B24"/>
    <w:rsid w:val="000E7207"/>
    <w:rsid w:val="000F4600"/>
    <w:rsid w:val="00131987"/>
    <w:rsid w:val="00131D40"/>
    <w:rsid w:val="0014573E"/>
    <w:rsid w:val="001713F6"/>
    <w:rsid w:val="001804FE"/>
    <w:rsid w:val="00194903"/>
    <w:rsid w:val="001955E0"/>
    <w:rsid w:val="00195642"/>
    <w:rsid w:val="00195BA8"/>
    <w:rsid w:val="00196328"/>
    <w:rsid w:val="001A07DA"/>
    <w:rsid w:val="001A5119"/>
    <w:rsid w:val="001A72CA"/>
    <w:rsid w:val="001B4F98"/>
    <w:rsid w:val="00204A83"/>
    <w:rsid w:val="0021582E"/>
    <w:rsid w:val="00216C6E"/>
    <w:rsid w:val="00222006"/>
    <w:rsid w:val="00243FB0"/>
    <w:rsid w:val="0025020D"/>
    <w:rsid w:val="0025259E"/>
    <w:rsid w:val="0026580C"/>
    <w:rsid w:val="00271DBF"/>
    <w:rsid w:val="002761DB"/>
    <w:rsid w:val="00285832"/>
    <w:rsid w:val="002920ED"/>
    <w:rsid w:val="002979E6"/>
    <w:rsid w:val="002A0E87"/>
    <w:rsid w:val="002A5374"/>
    <w:rsid w:val="002B2FB9"/>
    <w:rsid w:val="002D674F"/>
    <w:rsid w:val="002E4019"/>
    <w:rsid w:val="002F0C3C"/>
    <w:rsid w:val="0030375C"/>
    <w:rsid w:val="00347A6B"/>
    <w:rsid w:val="0035266E"/>
    <w:rsid w:val="00387815"/>
    <w:rsid w:val="003B64F2"/>
    <w:rsid w:val="003C2ED2"/>
    <w:rsid w:val="003E1B81"/>
    <w:rsid w:val="003E2B6A"/>
    <w:rsid w:val="003E4BB2"/>
    <w:rsid w:val="003F0A5C"/>
    <w:rsid w:val="003F41F7"/>
    <w:rsid w:val="00412C7B"/>
    <w:rsid w:val="00465958"/>
    <w:rsid w:val="00484750"/>
    <w:rsid w:val="004D2059"/>
    <w:rsid w:val="004D7109"/>
    <w:rsid w:val="004F142A"/>
    <w:rsid w:val="00535801"/>
    <w:rsid w:val="0053775C"/>
    <w:rsid w:val="005472EA"/>
    <w:rsid w:val="00552D19"/>
    <w:rsid w:val="00577AC0"/>
    <w:rsid w:val="00580740"/>
    <w:rsid w:val="005832B4"/>
    <w:rsid w:val="00590525"/>
    <w:rsid w:val="00590DA9"/>
    <w:rsid w:val="005962D2"/>
    <w:rsid w:val="005A1D91"/>
    <w:rsid w:val="005A1DA7"/>
    <w:rsid w:val="005D5078"/>
    <w:rsid w:val="00626944"/>
    <w:rsid w:val="006470BF"/>
    <w:rsid w:val="006525BA"/>
    <w:rsid w:val="0067605F"/>
    <w:rsid w:val="00684441"/>
    <w:rsid w:val="00690B83"/>
    <w:rsid w:val="006A5062"/>
    <w:rsid w:val="006A5654"/>
    <w:rsid w:val="006B50B7"/>
    <w:rsid w:val="006B6730"/>
    <w:rsid w:val="006B72D2"/>
    <w:rsid w:val="006C25CF"/>
    <w:rsid w:val="006D4D0C"/>
    <w:rsid w:val="006E4C14"/>
    <w:rsid w:val="006F6091"/>
    <w:rsid w:val="00705C4C"/>
    <w:rsid w:val="00711BBA"/>
    <w:rsid w:val="007136D8"/>
    <w:rsid w:val="00714DE5"/>
    <w:rsid w:val="0071738E"/>
    <w:rsid w:val="0072325F"/>
    <w:rsid w:val="00760837"/>
    <w:rsid w:val="00761B11"/>
    <w:rsid w:val="0078112D"/>
    <w:rsid w:val="00786F27"/>
    <w:rsid w:val="00795B32"/>
    <w:rsid w:val="007A18DE"/>
    <w:rsid w:val="007C429E"/>
    <w:rsid w:val="007D7311"/>
    <w:rsid w:val="007E3FB1"/>
    <w:rsid w:val="007E7616"/>
    <w:rsid w:val="007F1644"/>
    <w:rsid w:val="00800E41"/>
    <w:rsid w:val="00805870"/>
    <w:rsid w:val="008209A6"/>
    <w:rsid w:val="00825B86"/>
    <w:rsid w:val="00830B72"/>
    <w:rsid w:val="00834112"/>
    <w:rsid w:val="008345DC"/>
    <w:rsid w:val="00847F0F"/>
    <w:rsid w:val="00851ACF"/>
    <w:rsid w:val="008551E0"/>
    <w:rsid w:val="0087072E"/>
    <w:rsid w:val="0087249A"/>
    <w:rsid w:val="008765FE"/>
    <w:rsid w:val="00880DFB"/>
    <w:rsid w:val="00881D56"/>
    <w:rsid w:val="00895917"/>
    <w:rsid w:val="008B3610"/>
    <w:rsid w:val="008C08B3"/>
    <w:rsid w:val="008D3D4B"/>
    <w:rsid w:val="008F3A0B"/>
    <w:rsid w:val="00900399"/>
    <w:rsid w:val="00964AC5"/>
    <w:rsid w:val="0097341C"/>
    <w:rsid w:val="00975790"/>
    <w:rsid w:val="00984E12"/>
    <w:rsid w:val="00990C74"/>
    <w:rsid w:val="009922CD"/>
    <w:rsid w:val="009A5FAC"/>
    <w:rsid w:val="009C7A69"/>
    <w:rsid w:val="009E5DED"/>
    <w:rsid w:val="009F1DD1"/>
    <w:rsid w:val="009F1FC4"/>
    <w:rsid w:val="009F5189"/>
    <w:rsid w:val="00A02436"/>
    <w:rsid w:val="00A12401"/>
    <w:rsid w:val="00A12A8F"/>
    <w:rsid w:val="00A22D50"/>
    <w:rsid w:val="00A32E2E"/>
    <w:rsid w:val="00A36532"/>
    <w:rsid w:val="00A47788"/>
    <w:rsid w:val="00A561A4"/>
    <w:rsid w:val="00A71D3F"/>
    <w:rsid w:val="00A73959"/>
    <w:rsid w:val="00A76FDF"/>
    <w:rsid w:val="00A7781C"/>
    <w:rsid w:val="00A8708D"/>
    <w:rsid w:val="00A92078"/>
    <w:rsid w:val="00AA2FFD"/>
    <w:rsid w:val="00AC7084"/>
    <w:rsid w:val="00AF11BA"/>
    <w:rsid w:val="00AF6F67"/>
    <w:rsid w:val="00AF7A99"/>
    <w:rsid w:val="00B03934"/>
    <w:rsid w:val="00B05A0D"/>
    <w:rsid w:val="00B327D0"/>
    <w:rsid w:val="00B35672"/>
    <w:rsid w:val="00B42F73"/>
    <w:rsid w:val="00B62C49"/>
    <w:rsid w:val="00B86763"/>
    <w:rsid w:val="00BC0ACA"/>
    <w:rsid w:val="00BD0886"/>
    <w:rsid w:val="00BD198B"/>
    <w:rsid w:val="00BD6177"/>
    <w:rsid w:val="00BE5476"/>
    <w:rsid w:val="00C071E1"/>
    <w:rsid w:val="00C24AB1"/>
    <w:rsid w:val="00C274DD"/>
    <w:rsid w:val="00C32468"/>
    <w:rsid w:val="00C364AE"/>
    <w:rsid w:val="00C45C53"/>
    <w:rsid w:val="00C4621E"/>
    <w:rsid w:val="00C51F83"/>
    <w:rsid w:val="00C52F3F"/>
    <w:rsid w:val="00C65E54"/>
    <w:rsid w:val="00C72771"/>
    <w:rsid w:val="00C85C4E"/>
    <w:rsid w:val="00C94910"/>
    <w:rsid w:val="00CC21A0"/>
    <w:rsid w:val="00CD0603"/>
    <w:rsid w:val="00CE02CA"/>
    <w:rsid w:val="00CE2AD8"/>
    <w:rsid w:val="00CF0CF8"/>
    <w:rsid w:val="00CF2D49"/>
    <w:rsid w:val="00CF537A"/>
    <w:rsid w:val="00D172D2"/>
    <w:rsid w:val="00D2040E"/>
    <w:rsid w:val="00D5098A"/>
    <w:rsid w:val="00D72DAF"/>
    <w:rsid w:val="00D74AB1"/>
    <w:rsid w:val="00D81553"/>
    <w:rsid w:val="00D920E6"/>
    <w:rsid w:val="00DA2F3D"/>
    <w:rsid w:val="00DC3B54"/>
    <w:rsid w:val="00DC3DF8"/>
    <w:rsid w:val="00DD010B"/>
    <w:rsid w:val="00DD16F1"/>
    <w:rsid w:val="00DD6A26"/>
    <w:rsid w:val="00DF04DC"/>
    <w:rsid w:val="00DF4897"/>
    <w:rsid w:val="00E234A5"/>
    <w:rsid w:val="00E323DB"/>
    <w:rsid w:val="00E3536C"/>
    <w:rsid w:val="00E51AF2"/>
    <w:rsid w:val="00E61334"/>
    <w:rsid w:val="00E65D80"/>
    <w:rsid w:val="00E7004D"/>
    <w:rsid w:val="00ED561D"/>
    <w:rsid w:val="00EE4D77"/>
    <w:rsid w:val="00F01257"/>
    <w:rsid w:val="00F024C7"/>
    <w:rsid w:val="00F25628"/>
    <w:rsid w:val="00F4080A"/>
    <w:rsid w:val="00F422EB"/>
    <w:rsid w:val="00F5218D"/>
    <w:rsid w:val="00F5403E"/>
    <w:rsid w:val="00F54FD4"/>
    <w:rsid w:val="00F8359C"/>
    <w:rsid w:val="00F90820"/>
    <w:rsid w:val="00F93CE8"/>
    <w:rsid w:val="00F9442B"/>
    <w:rsid w:val="00F94910"/>
    <w:rsid w:val="00F95E84"/>
    <w:rsid w:val="00FA3D80"/>
    <w:rsid w:val="00FA47B6"/>
    <w:rsid w:val="00FB13EC"/>
    <w:rsid w:val="00FB5577"/>
    <w:rsid w:val="00FB5C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58F70-6965-4DAE-8D83-E2A0E955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AC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01"/>
    <w:pPr>
      <w:ind w:left="720"/>
      <w:contextualSpacing/>
    </w:pPr>
  </w:style>
  <w:style w:type="table" w:styleId="TableGrid">
    <w:name w:val="Table Grid"/>
    <w:basedOn w:val="TableNormal"/>
    <w:uiPriority w:val="59"/>
    <w:rsid w:val="005358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86F27"/>
    <w:rPr>
      <w:color w:val="0000FF" w:themeColor="hyperlink"/>
      <w:u w:val="single"/>
    </w:rPr>
  </w:style>
  <w:style w:type="paragraph" w:styleId="BalloonText">
    <w:name w:val="Balloon Text"/>
    <w:basedOn w:val="Normal"/>
    <w:link w:val="BalloonTextChar"/>
    <w:uiPriority w:val="99"/>
    <w:semiHidden/>
    <w:unhideWhenUsed/>
    <w:rsid w:val="00265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0C"/>
    <w:rPr>
      <w:rFonts w:ascii="Segoe UI" w:hAnsi="Segoe UI" w:cs="Segoe UI"/>
      <w:sz w:val="18"/>
      <w:szCs w:val="18"/>
    </w:rPr>
  </w:style>
  <w:style w:type="paragraph" w:styleId="Header">
    <w:name w:val="header"/>
    <w:basedOn w:val="Normal"/>
    <w:link w:val="HeaderChar"/>
    <w:uiPriority w:val="99"/>
    <w:unhideWhenUsed/>
    <w:rsid w:val="00BE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476"/>
  </w:style>
  <w:style w:type="paragraph" w:styleId="Footer">
    <w:name w:val="footer"/>
    <w:basedOn w:val="Normal"/>
    <w:link w:val="FooterChar"/>
    <w:uiPriority w:val="99"/>
    <w:unhideWhenUsed/>
    <w:rsid w:val="00BE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217">
      <w:bodyDiv w:val="1"/>
      <w:marLeft w:val="0"/>
      <w:marRight w:val="0"/>
      <w:marTop w:val="0"/>
      <w:marBottom w:val="0"/>
      <w:divBdr>
        <w:top w:val="none" w:sz="0" w:space="0" w:color="auto"/>
        <w:left w:val="none" w:sz="0" w:space="0" w:color="auto"/>
        <w:bottom w:val="none" w:sz="0" w:space="0" w:color="auto"/>
        <w:right w:val="none" w:sz="0" w:space="0" w:color="auto"/>
      </w:divBdr>
    </w:div>
    <w:div w:id="35207470">
      <w:bodyDiv w:val="1"/>
      <w:marLeft w:val="0"/>
      <w:marRight w:val="0"/>
      <w:marTop w:val="0"/>
      <w:marBottom w:val="0"/>
      <w:divBdr>
        <w:top w:val="none" w:sz="0" w:space="0" w:color="auto"/>
        <w:left w:val="none" w:sz="0" w:space="0" w:color="auto"/>
        <w:bottom w:val="none" w:sz="0" w:space="0" w:color="auto"/>
        <w:right w:val="none" w:sz="0" w:space="0" w:color="auto"/>
      </w:divBdr>
      <w:divsChild>
        <w:div w:id="268514061">
          <w:marLeft w:val="0"/>
          <w:marRight w:val="0"/>
          <w:marTop w:val="0"/>
          <w:marBottom w:val="0"/>
          <w:divBdr>
            <w:top w:val="none" w:sz="0" w:space="0" w:color="auto"/>
            <w:left w:val="none" w:sz="0" w:space="0" w:color="auto"/>
            <w:bottom w:val="none" w:sz="0" w:space="0" w:color="auto"/>
            <w:right w:val="none" w:sz="0" w:space="0" w:color="auto"/>
          </w:divBdr>
          <w:divsChild>
            <w:div w:id="44455849">
              <w:marLeft w:val="0"/>
              <w:marRight w:val="0"/>
              <w:marTop w:val="0"/>
              <w:marBottom w:val="0"/>
              <w:divBdr>
                <w:top w:val="none" w:sz="0" w:space="0" w:color="auto"/>
                <w:left w:val="none" w:sz="0" w:space="0" w:color="auto"/>
                <w:bottom w:val="none" w:sz="0" w:space="0" w:color="auto"/>
                <w:right w:val="none" w:sz="0" w:space="0" w:color="auto"/>
              </w:divBdr>
              <w:divsChild>
                <w:div w:id="424425409">
                  <w:marLeft w:val="0"/>
                  <w:marRight w:val="0"/>
                  <w:marTop w:val="0"/>
                  <w:marBottom w:val="0"/>
                  <w:divBdr>
                    <w:top w:val="none" w:sz="0" w:space="0" w:color="auto"/>
                    <w:left w:val="none" w:sz="0" w:space="0" w:color="auto"/>
                    <w:bottom w:val="none" w:sz="0" w:space="0" w:color="auto"/>
                    <w:right w:val="none" w:sz="0" w:space="0" w:color="auto"/>
                  </w:divBdr>
                  <w:divsChild>
                    <w:div w:id="398014909">
                      <w:marLeft w:val="0"/>
                      <w:marRight w:val="0"/>
                      <w:marTop w:val="0"/>
                      <w:marBottom w:val="0"/>
                      <w:divBdr>
                        <w:top w:val="none" w:sz="0" w:space="0" w:color="auto"/>
                        <w:left w:val="none" w:sz="0" w:space="0" w:color="auto"/>
                        <w:bottom w:val="none" w:sz="0" w:space="0" w:color="auto"/>
                        <w:right w:val="none" w:sz="0" w:space="0" w:color="auto"/>
                      </w:divBdr>
                      <w:divsChild>
                        <w:div w:id="753169213">
                          <w:marLeft w:val="0"/>
                          <w:marRight w:val="0"/>
                          <w:marTop w:val="0"/>
                          <w:marBottom w:val="50"/>
                          <w:divBdr>
                            <w:top w:val="none" w:sz="0" w:space="0" w:color="auto"/>
                            <w:left w:val="none" w:sz="0" w:space="0" w:color="auto"/>
                            <w:bottom w:val="none" w:sz="0" w:space="0" w:color="auto"/>
                            <w:right w:val="none" w:sz="0" w:space="0" w:color="auto"/>
                          </w:divBdr>
                          <w:divsChild>
                            <w:div w:id="1203979370">
                              <w:marLeft w:val="0"/>
                              <w:marRight w:val="0"/>
                              <w:marTop w:val="0"/>
                              <w:marBottom w:val="0"/>
                              <w:divBdr>
                                <w:top w:val="none" w:sz="0" w:space="0" w:color="auto"/>
                                <w:left w:val="none" w:sz="0" w:space="0" w:color="auto"/>
                                <w:bottom w:val="none" w:sz="0" w:space="0" w:color="auto"/>
                                <w:right w:val="none" w:sz="0" w:space="0" w:color="auto"/>
                              </w:divBdr>
                              <w:divsChild>
                                <w:div w:id="8252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113">
      <w:bodyDiv w:val="1"/>
      <w:marLeft w:val="0"/>
      <w:marRight w:val="0"/>
      <w:marTop w:val="0"/>
      <w:marBottom w:val="0"/>
      <w:divBdr>
        <w:top w:val="none" w:sz="0" w:space="0" w:color="auto"/>
        <w:left w:val="none" w:sz="0" w:space="0" w:color="auto"/>
        <w:bottom w:val="none" w:sz="0" w:space="0" w:color="auto"/>
        <w:right w:val="none" w:sz="0" w:space="0" w:color="auto"/>
      </w:divBdr>
    </w:div>
    <w:div w:id="274752387">
      <w:bodyDiv w:val="1"/>
      <w:marLeft w:val="0"/>
      <w:marRight w:val="0"/>
      <w:marTop w:val="0"/>
      <w:marBottom w:val="0"/>
      <w:divBdr>
        <w:top w:val="none" w:sz="0" w:space="0" w:color="auto"/>
        <w:left w:val="none" w:sz="0" w:space="0" w:color="auto"/>
        <w:bottom w:val="none" w:sz="0" w:space="0" w:color="auto"/>
        <w:right w:val="none" w:sz="0" w:space="0" w:color="auto"/>
      </w:divBdr>
    </w:div>
    <w:div w:id="314262208">
      <w:bodyDiv w:val="1"/>
      <w:marLeft w:val="0"/>
      <w:marRight w:val="0"/>
      <w:marTop w:val="0"/>
      <w:marBottom w:val="0"/>
      <w:divBdr>
        <w:top w:val="none" w:sz="0" w:space="0" w:color="auto"/>
        <w:left w:val="none" w:sz="0" w:space="0" w:color="auto"/>
        <w:bottom w:val="none" w:sz="0" w:space="0" w:color="auto"/>
        <w:right w:val="none" w:sz="0" w:space="0" w:color="auto"/>
      </w:divBdr>
      <w:divsChild>
        <w:div w:id="817259305">
          <w:marLeft w:val="0"/>
          <w:marRight w:val="0"/>
          <w:marTop w:val="0"/>
          <w:marBottom w:val="0"/>
          <w:divBdr>
            <w:top w:val="none" w:sz="0" w:space="0" w:color="auto"/>
            <w:left w:val="none" w:sz="0" w:space="0" w:color="auto"/>
            <w:bottom w:val="none" w:sz="0" w:space="0" w:color="auto"/>
            <w:right w:val="none" w:sz="0" w:space="0" w:color="auto"/>
          </w:divBdr>
          <w:divsChild>
            <w:div w:id="435448267">
              <w:marLeft w:val="0"/>
              <w:marRight w:val="0"/>
              <w:marTop w:val="0"/>
              <w:marBottom w:val="0"/>
              <w:divBdr>
                <w:top w:val="none" w:sz="0" w:space="0" w:color="auto"/>
                <w:left w:val="none" w:sz="0" w:space="0" w:color="auto"/>
                <w:bottom w:val="none" w:sz="0" w:space="0" w:color="auto"/>
                <w:right w:val="none" w:sz="0" w:space="0" w:color="auto"/>
              </w:divBdr>
              <w:divsChild>
                <w:div w:id="314603342">
                  <w:marLeft w:val="0"/>
                  <w:marRight w:val="0"/>
                  <w:marTop w:val="0"/>
                  <w:marBottom w:val="0"/>
                  <w:divBdr>
                    <w:top w:val="none" w:sz="0" w:space="0" w:color="auto"/>
                    <w:left w:val="none" w:sz="0" w:space="0" w:color="auto"/>
                    <w:bottom w:val="none" w:sz="0" w:space="0" w:color="auto"/>
                    <w:right w:val="none" w:sz="0" w:space="0" w:color="auto"/>
                  </w:divBdr>
                  <w:divsChild>
                    <w:div w:id="1441413308">
                      <w:marLeft w:val="0"/>
                      <w:marRight w:val="0"/>
                      <w:marTop w:val="0"/>
                      <w:marBottom w:val="0"/>
                      <w:divBdr>
                        <w:top w:val="none" w:sz="0" w:space="0" w:color="auto"/>
                        <w:left w:val="none" w:sz="0" w:space="0" w:color="auto"/>
                        <w:bottom w:val="none" w:sz="0" w:space="0" w:color="auto"/>
                        <w:right w:val="none" w:sz="0" w:space="0" w:color="auto"/>
                      </w:divBdr>
                      <w:divsChild>
                        <w:div w:id="673454034">
                          <w:marLeft w:val="0"/>
                          <w:marRight w:val="0"/>
                          <w:marTop w:val="0"/>
                          <w:marBottom w:val="50"/>
                          <w:divBdr>
                            <w:top w:val="none" w:sz="0" w:space="0" w:color="auto"/>
                            <w:left w:val="none" w:sz="0" w:space="0" w:color="auto"/>
                            <w:bottom w:val="none" w:sz="0" w:space="0" w:color="auto"/>
                            <w:right w:val="none" w:sz="0" w:space="0" w:color="auto"/>
                          </w:divBdr>
                          <w:divsChild>
                            <w:div w:id="1466895358">
                              <w:marLeft w:val="0"/>
                              <w:marRight w:val="0"/>
                              <w:marTop w:val="0"/>
                              <w:marBottom w:val="0"/>
                              <w:divBdr>
                                <w:top w:val="none" w:sz="0" w:space="0" w:color="auto"/>
                                <w:left w:val="none" w:sz="0" w:space="0" w:color="auto"/>
                                <w:bottom w:val="none" w:sz="0" w:space="0" w:color="auto"/>
                                <w:right w:val="none" w:sz="0" w:space="0" w:color="auto"/>
                              </w:divBdr>
                              <w:divsChild>
                                <w:div w:id="11793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95004">
      <w:bodyDiv w:val="1"/>
      <w:marLeft w:val="0"/>
      <w:marRight w:val="0"/>
      <w:marTop w:val="0"/>
      <w:marBottom w:val="0"/>
      <w:divBdr>
        <w:top w:val="none" w:sz="0" w:space="0" w:color="auto"/>
        <w:left w:val="none" w:sz="0" w:space="0" w:color="auto"/>
        <w:bottom w:val="none" w:sz="0" w:space="0" w:color="auto"/>
        <w:right w:val="none" w:sz="0" w:space="0" w:color="auto"/>
      </w:divBdr>
      <w:divsChild>
        <w:div w:id="1522089210">
          <w:marLeft w:val="0"/>
          <w:marRight w:val="0"/>
          <w:marTop w:val="0"/>
          <w:marBottom w:val="0"/>
          <w:divBdr>
            <w:top w:val="none" w:sz="0" w:space="0" w:color="auto"/>
            <w:left w:val="none" w:sz="0" w:space="0" w:color="auto"/>
            <w:bottom w:val="none" w:sz="0" w:space="0" w:color="auto"/>
            <w:right w:val="none" w:sz="0" w:space="0" w:color="auto"/>
          </w:divBdr>
          <w:divsChild>
            <w:div w:id="274365047">
              <w:marLeft w:val="0"/>
              <w:marRight w:val="0"/>
              <w:marTop w:val="0"/>
              <w:marBottom w:val="0"/>
              <w:divBdr>
                <w:top w:val="none" w:sz="0" w:space="0" w:color="auto"/>
                <w:left w:val="none" w:sz="0" w:space="0" w:color="auto"/>
                <w:bottom w:val="none" w:sz="0" w:space="0" w:color="auto"/>
                <w:right w:val="none" w:sz="0" w:space="0" w:color="auto"/>
              </w:divBdr>
              <w:divsChild>
                <w:div w:id="6947897">
                  <w:marLeft w:val="0"/>
                  <w:marRight w:val="0"/>
                  <w:marTop w:val="0"/>
                  <w:marBottom w:val="0"/>
                  <w:divBdr>
                    <w:top w:val="none" w:sz="0" w:space="0" w:color="auto"/>
                    <w:left w:val="none" w:sz="0" w:space="0" w:color="auto"/>
                    <w:bottom w:val="none" w:sz="0" w:space="0" w:color="auto"/>
                    <w:right w:val="none" w:sz="0" w:space="0" w:color="auto"/>
                  </w:divBdr>
                  <w:divsChild>
                    <w:div w:id="495923870">
                      <w:marLeft w:val="0"/>
                      <w:marRight w:val="0"/>
                      <w:marTop w:val="0"/>
                      <w:marBottom w:val="0"/>
                      <w:divBdr>
                        <w:top w:val="none" w:sz="0" w:space="0" w:color="auto"/>
                        <w:left w:val="none" w:sz="0" w:space="0" w:color="auto"/>
                        <w:bottom w:val="none" w:sz="0" w:space="0" w:color="auto"/>
                        <w:right w:val="none" w:sz="0" w:space="0" w:color="auto"/>
                      </w:divBdr>
                      <w:divsChild>
                        <w:div w:id="169485705">
                          <w:marLeft w:val="0"/>
                          <w:marRight w:val="0"/>
                          <w:marTop w:val="0"/>
                          <w:marBottom w:val="60"/>
                          <w:divBdr>
                            <w:top w:val="none" w:sz="0" w:space="0" w:color="auto"/>
                            <w:left w:val="none" w:sz="0" w:space="0" w:color="auto"/>
                            <w:bottom w:val="none" w:sz="0" w:space="0" w:color="auto"/>
                            <w:right w:val="none" w:sz="0" w:space="0" w:color="auto"/>
                          </w:divBdr>
                          <w:divsChild>
                            <w:div w:id="1485003499">
                              <w:marLeft w:val="0"/>
                              <w:marRight w:val="0"/>
                              <w:marTop w:val="0"/>
                              <w:marBottom w:val="0"/>
                              <w:divBdr>
                                <w:top w:val="none" w:sz="0" w:space="0" w:color="auto"/>
                                <w:left w:val="none" w:sz="0" w:space="0" w:color="auto"/>
                                <w:bottom w:val="none" w:sz="0" w:space="0" w:color="auto"/>
                                <w:right w:val="none" w:sz="0" w:space="0" w:color="auto"/>
                              </w:divBdr>
                              <w:divsChild>
                                <w:div w:id="6263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420347">
      <w:bodyDiv w:val="1"/>
      <w:marLeft w:val="0"/>
      <w:marRight w:val="0"/>
      <w:marTop w:val="0"/>
      <w:marBottom w:val="0"/>
      <w:divBdr>
        <w:top w:val="none" w:sz="0" w:space="0" w:color="auto"/>
        <w:left w:val="none" w:sz="0" w:space="0" w:color="auto"/>
        <w:bottom w:val="none" w:sz="0" w:space="0" w:color="auto"/>
        <w:right w:val="none" w:sz="0" w:space="0" w:color="auto"/>
      </w:divBdr>
      <w:divsChild>
        <w:div w:id="1644046250">
          <w:marLeft w:val="0"/>
          <w:marRight w:val="0"/>
          <w:marTop w:val="0"/>
          <w:marBottom w:val="0"/>
          <w:divBdr>
            <w:top w:val="none" w:sz="0" w:space="0" w:color="auto"/>
            <w:left w:val="none" w:sz="0" w:space="0" w:color="auto"/>
            <w:bottom w:val="none" w:sz="0" w:space="0" w:color="auto"/>
            <w:right w:val="none" w:sz="0" w:space="0" w:color="auto"/>
          </w:divBdr>
          <w:divsChild>
            <w:div w:id="1242300602">
              <w:marLeft w:val="0"/>
              <w:marRight w:val="0"/>
              <w:marTop w:val="0"/>
              <w:marBottom w:val="0"/>
              <w:divBdr>
                <w:top w:val="none" w:sz="0" w:space="0" w:color="auto"/>
                <w:left w:val="none" w:sz="0" w:space="0" w:color="auto"/>
                <w:bottom w:val="none" w:sz="0" w:space="0" w:color="auto"/>
                <w:right w:val="none" w:sz="0" w:space="0" w:color="auto"/>
              </w:divBdr>
              <w:divsChild>
                <w:div w:id="39869995">
                  <w:marLeft w:val="0"/>
                  <w:marRight w:val="0"/>
                  <w:marTop w:val="0"/>
                  <w:marBottom w:val="0"/>
                  <w:divBdr>
                    <w:top w:val="none" w:sz="0" w:space="0" w:color="auto"/>
                    <w:left w:val="none" w:sz="0" w:space="0" w:color="auto"/>
                    <w:bottom w:val="none" w:sz="0" w:space="0" w:color="auto"/>
                    <w:right w:val="none" w:sz="0" w:space="0" w:color="auto"/>
                  </w:divBdr>
                  <w:divsChild>
                    <w:div w:id="1645348274">
                      <w:marLeft w:val="0"/>
                      <w:marRight w:val="0"/>
                      <w:marTop w:val="0"/>
                      <w:marBottom w:val="0"/>
                      <w:divBdr>
                        <w:top w:val="none" w:sz="0" w:space="0" w:color="auto"/>
                        <w:left w:val="none" w:sz="0" w:space="0" w:color="auto"/>
                        <w:bottom w:val="none" w:sz="0" w:space="0" w:color="auto"/>
                        <w:right w:val="none" w:sz="0" w:space="0" w:color="auto"/>
                      </w:divBdr>
                      <w:divsChild>
                        <w:div w:id="14772117">
                          <w:marLeft w:val="0"/>
                          <w:marRight w:val="0"/>
                          <w:marTop w:val="0"/>
                          <w:marBottom w:val="50"/>
                          <w:divBdr>
                            <w:top w:val="none" w:sz="0" w:space="0" w:color="auto"/>
                            <w:left w:val="none" w:sz="0" w:space="0" w:color="auto"/>
                            <w:bottom w:val="none" w:sz="0" w:space="0" w:color="auto"/>
                            <w:right w:val="none" w:sz="0" w:space="0" w:color="auto"/>
                          </w:divBdr>
                          <w:divsChild>
                            <w:div w:id="1434783121">
                              <w:marLeft w:val="0"/>
                              <w:marRight w:val="0"/>
                              <w:marTop w:val="0"/>
                              <w:marBottom w:val="0"/>
                              <w:divBdr>
                                <w:top w:val="none" w:sz="0" w:space="0" w:color="auto"/>
                                <w:left w:val="none" w:sz="0" w:space="0" w:color="auto"/>
                                <w:bottom w:val="none" w:sz="0" w:space="0" w:color="auto"/>
                                <w:right w:val="none" w:sz="0" w:space="0" w:color="auto"/>
                              </w:divBdr>
                              <w:divsChild>
                                <w:div w:id="506481062">
                                  <w:marLeft w:val="0"/>
                                  <w:marRight w:val="0"/>
                                  <w:marTop w:val="0"/>
                                  <w:marBottom w:val="0"/>
                                  <w:divBdr>
                                    <w:top w:val="none" w:sz="0" w:space="0" w:color="auto"/>
                                    <w:left w:val="none" w:sz="0" w:space="0" w:color="auto"/>
                                    <w:bottom w:val="none" w:sz="0" w:space="0" w:color="auto"/>
                                    <w:right w:val="none" w:sz="0" w:space="0" w:color="auto"/>
                                  </w:divBdr>
                                </w:div>
                                <w:div w:id="1068723230">
                                  <w:marLeft w:val="0"/>
                                  <w:marRight w:val="0"/>
                                  <w:marTop w:val="0"/>
                                  <w:marBottom w:val="0"/>
                                  <w:divBdr>
                                    <w:top w:val="none" w:sz="0" w:space="0" w:color="auto"/>
                                    <w:left w:val="none" w:sz="0" w:space="0" w:color="auto"/>
                                    <w:bottom w:val="none" w:sz="0" w:space="0" w:color="auto"/>
                                    <w:right w:val="none" w:sz="0" w:space="0" w:color="auto"/>
                                  </w:divBdr>
                                  <w:divsChild>
                                    <w:div w:id="249196735">
                                      <w:marLeft w:val="125"/>
                                      <w:marRight w:val="0"/>
                                      <w:marTop w:val="25"/>
                                      <w:marBottom w:val="0"/>
                                      <w:divBdr>
                                        <w:top w:val="none" w:sz="0" w:space="0" w:color="auto"/>
                                        <w:left w:val="none" w:sz="0" w:space="0" w:color="auto"/>
                                        <w:bottom w:val="none" w:sz="0" w:space="0" w:color="auto"/>
                                        <w:right w:val="none" w:sz="0" w:space="0" w:color="auto"/>
                                      </w:divBdr>
                                    </w:div>
                                    <w:div w:id="1880237887">
                                      <w:marLeft w:val="125"/>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3786">
      <w:bodyDiv w:val="1"/>
      <w:marLeft w:val="0"/>
      <w:marRight w:val="0"/>
      <w:marTop w:val="0"/>
      <w:marBottom w:val="0"/>
      <w:divBdr>
        <w:top w:val="none" w:sz="0" w:space="0" w:color="auto"/>
        <w:left w:val="none" w:sz="0" w:space="0" w:color="auto"/>
        <w:bottom w:val="none" w:sz="0" w:space="0" w:color="auto"/>
        <w:right w:val="none" w:sz="0" w:space="0" w:color="auto"/>
      </w:divBdr>
      <w:divsChild>
        <w:div w:id="1415275132">
          <w:marLeft w:val="0"/>
          <w:marRight w:val="0"/>
          <w:marTop w:val="0"/>
          <w:marBottom w:val="0"/>
          <w:divBdr>
            <w:top w:val="none" w:sz="0" w:space="0" w:color="auto"/>
            <w:left w:val="none" w:sz="0" w:space="0" w:color="auto"/>
            <w:bottom w:val="none" w:sz="0" w:space="0" w:color="auto"/>
            <w:right w:val="none" w:sz="0" w:space="0" w:color="auto"/>
          </w:divBdr>
          <w:divsChild>
            <w:div w:id="662392583">
              <w:marLeft w:val="0"/>
              <w:marRight w:val="0"/>
              <w:marTop w:val="0"/>
              <w:marBottom w:val="0"/>
              <w:divBdr>
                <w:top w:val="none" w:sz="0" w:space="0" w:color="auto"/>
                <w:left w:val="none" w:sz="0" w:space="0" w:color="auto"/>
                <w:bottom w:val="none" w:sz="0" w:space="0" w:color="auto"/>
                <w:right w:val="none" w:sz="0" w:space="0" w:color="auto"/>
              </w:divBdr>
              <w:divsChild>
                <w:div w:id="1840073868">
                  <w:marLeft w:val="0"/>
                  <w:marRight w:val="0"/>
                  <w:marTop w:val="0"/>
                  <w:marBottom w:val="0"/>
                  <w:divBdr>
                    <w:top w:val="none" w:sz="0" w:space="0" w:color="auto"/>
                    <w:left w:val="none" w:sz="0" w:space="0" w:color="auto"/>
                    <w:bottom w:val="none" w:sz="0" w:space="0" w:color="auto"/>
                    <w:right w:val="none" w:sz="0" w:space="0" w:color="auto"/>
                  </w:divBdr>
                  <w:divsChild>
                    <w:div w:id="1926110423">
                      <w:marLeft w:val="0"/>
                      <w:marRight w:val="0"/>
                      <w:marTop w:val="0"/>
                      <w:marBottom w:val="0"/>
                      <w:divBdr>
                        <w:top w:val="none" w:sz="0" w:space="0" w:color="auto"/>
                        <w:left w:val="none" w:sz="0" w:space="0" w:color="auto"/>
                        <w:bottom w:val="none" w:sz="0" w:space="0" w:color="auto"/>
                        <w:right w:val="none" w:sz="0" w:space="0" w:color="auto"/>
                      </w:divBdr>
                      <w:divsChild>
                        <w:div w:id="1476489654">
                          <w:marLeft w:val="0"/>
                          <w:marRight w:val="0"/>
                          <w:marTop w:val="0"/>
                          <w:marBottom w:val="50"/>
                          <w:divBdr>
                            <w:top w:val="none" w:sz="0" w:space="0" w:color="auto"/>
                            <w:left w:val="none" w:sz="0" w:space="0" w:color="auto"/>
                            <w:bottom w:val="none" w:sz="0" w:space="0" w:color="auto"/>
                            <w:right w:val="none" w:sz="0" w:space="0" w:color="auto"/>
                          </w:divBdr>
                          <w:divsChild>
                            <w:div w:id="1898129747">
                              <w:marLeft w:val="0"/>
                              <w:marRight w:val="0"/>
                              <w:marTop w:val="0"/>
                              <w:marBottom w:val="0"/>
                              <w:divBdr>
                                <w:top w:val="none" w:sz="0" w:space="0" w:color="auto"/>
                                <w:left w:val="none" w:sz="0" w:space="0" w:color="auto"/>
                                <w:bottom w:val="none" w:sz="0" w:space="0" w:color="auto"/>
                                <w:right w:val="none" w:sz="0" w:space="0" w:color="auto"/>
                              </w:divBdr>
                              <w:divsChild>
                                <w:div w:id="15340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873323">
      <w:bodyDiv w:val="1"/>
      <w:marLeft w:val="0"/>
      <w:marRight w:val="0"/>
      <w:marTop w:val="0"/>
      <w:marBottom w:val="0"/>
      <w:divBdr>
        <w:top w:val="none" w:sz="0" w:space="0" w:color="auto"/>
        <w:left w:val="none" w:sz="0" w:space="0" w:color="auto"/>
        <w:bottom w:val="none" w:sz="0" w:space="0" w:color="auto"/>
        <w:right w:val="none" w:sz="0" w:space="0" w:color="auto"/>
      </w:divBdr>
    </w:div>
    <w:div w:id="1031956719">
      <w:bodyDiv w:val="1"/>
      <w:marLeft w:val="0"/>
      <w:marRight w:val="0"/>
      <w:marTop w:val="0"/>
      <w:marBottom w:val="0"/>
      <w:divBdr>
        <w:top w:val="none" w:sz="0" w:space="0" w:color="auto"/>
        <w:left w:val="none" w:sz="0" w:space="0" w:color="auto"/>
        <w:bottom w:val="none" w:sz="0" w:space="0" w:color="auto"/>
        <w:right w:val="none" w:sz="0" w:space="0" w:color="auto"/>
      </w:divBdr>
    </w:div>
    <w:div w:id="1222447340">
      <w:bodyDiv w:val="1"/>
      <w:marLeft w:val="0"/>
      <w:marRight w:val="0"/>
      <w:marTop w:val="0"/>
      <w:marBottom w:val="0"/>
      <w:divBdr>
        <w:top w:val="none" w:sz="0" w:space="0" w:color="auto"/>
        <w:left w:val="none" w:sz="0" w:space="0" w:color="auto"/>
        <w:bottom w:val="none" w:sz="0" w:space="0" w:color="auto"/>
        <w:right w:val="none" w:sz="0" w:space="0" w:color="auto"/>
      </w:divBdr>
    </w:div>
    <w:div w:id="1226062864">
      <w:bodyDiv w:val="1"/>
      <w:marLeft w:val="0"/>
      <w:marRight w:val="0"/>
      <w:marTop w:val="0"/>
      <w:marBottom w:val="0"/>
      <w:divBdr>
        <w:top w:val="none" w:sz="0" w:space="0" w:color="auto"/>
        <w:left w:val="none" w:sz="0" w:space="0" w:color="auto"/>
        <w:bottom w:val="none" w:sz="0" w:space="0" w:color="auto"/>
        <w:right w:val="none" w:sz="0" w:space="0" w:color="auto"/>
      </w:divBdr>
      <w:divsChild>
        <w:div w:id="1799179146">
          <w:marLeft w:val="0"/>
          <w:marRight w:val="0"/>
          <w:marTop w:val="0"/>
          <w:marBottom w:val="0"/>
          <w:divBdr>
            <w:top w:val="none" w:sz="0" w:space="0" w:color="auto"/>
            <w:left w:val="none" w:sz="0" w:space="0" w:color="auto"/>
            <w:bottom w:val="none" w:sz="0" w:space="0" w:color="auto"/>
            <w:right w:val="none" w:sz="0" w:space="0" w:color="auto"/>
          </w:divBdr>
          <w:divsChild>
            <w:div w:id="561603831">
              <w:marLeft w:val="0"/>
              <w:marRight w:val="0"/>
              <w:marTop w:val="0"/>
              <w:marBottom w:val="0"/>
              <w:divBdr>
                <w:top w:val="none" w:sz="0" w:space="0" w:color="auto"/>
                <w:left w:val="none" w:sz="0" w:space="0" w:color="auto"/>
                <w:bottom w:val="none" w:sz="0" w:space="0" w:color="auto"/>
                <w:right w:val="none" w:sz="0" w:space="0" w:color="auto"/>
              </w:divBdr>
              <w:divsChild>
                <w:div w:id="873687862">
                  <w:marLeft w:val="0"/>
                  <w:marRight w:val="0"/>
                  <w:marTop w:val="0"/>
                  <w:marBottom w:val="0"/>
                  <w:divBdr>
                    <w:top w:val="none" w:sz="0" w:space="0" w:color="auto"/>
                    <w:left w:val="none" w:sz="0" w:space="0" w:color="auto"/>
                    <w:bottom w:val="none" w:sz="0" w:space="0" w:color="auto"/>
                    <w:right w:val="none" w:sz="0" w:space="0" w:color="auto"/>
                  </w:divBdr>
                  <w:divsChild>
                    <w:div w:id="1064448755">
                      <w:marLeft w:val="0"/>
                      <w:marRight w:val="0"/>
                      <w:marTop w:val="0"/>
                      <w:marBottom w:val="0"/>
                      <w:divBdr>
                        <w:top w:val="none" w:sz="0" w:space="0" w:color="auto"/>
                        <w:left w:val="none" w:sz="0" w:space="0" w:color="auto"/>
                        <w:bottom w:val="none" w:sz="0" w:space="0" w:color="auto"/>
                        <w:right w:val="none" w:sz="0" w:space="0" w:color="auto"/>
                      </w:divBdr>
                      <w:divsChild>
                        <w:div w:id="1807504291">
                          <w:marLeft w:val="0"/>
                          <w:marRight w:val="0"/>
                          <w:marTop w:val="0"/>
                          <w:marBottom w:val="50"/>
                          <w:divBdr>
                            <w:top w:val="none" w:sz="0" w:space="0" w:color="auto"/>
                            <w:left w:val="none" w:sz="0" w:space="0" w:color="auto"/>
                            <w:bottom w:val="none" w:sz="0" w:space="0" w:color="auto"/>
                            <w:right w:val="none" w:sz="0" w:space="0" w:color="auto"/>
                          </w:divBdr>
                          <w:divsChild>
                            <w:div w:id="1851992493">
                              <w:marLeft w:val="0"/>
                              <w:marRight w:val="0"/>
                              <w:marTop w:val="0"/>
                              <w:marBottom w:val="0"/>
                              <w:divBdr>
                                <w:top w:val="none" w:sz="0" w:space="0" w:color="auto"/>
                                <w:left w:val="none" w:sz="0" w:space="0" w:color="auto"/>
                                <w:bottom w:val="none" w:sz="0" w:space="0" w:color="auto"/>
                                <w:right w:val="none" w:sz="0" w:space="0" w:color="auto"/>
                              </w:divBdr>
                              <w:divsChild>
                                <w:div w:id="16948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355">
      <w:bodyDiv w:val="1"/>
      <w:marLeft w:val="0"/>
      <w:marRight w:val="0"/>
      <w:marTop w:val="0"/>
      <w:marBottom w:val="0"/>
      <w:divBdr>
        <w:top w:val="none" w:sz="0" w:space="0" w:color="auto"/>
        <w:left w:val="none" w:sz="0" w:space="0" w:color="auto"/>
        <w:bottom w:val="none" w:sz="0" w:space="0" w:color="auto"/>
        <w:right w:val="none" w:sz="0" w:space="0" w:color="auto"/>
      </w:divBdr>
    </w:div>
    <w:div w:id="1696693980">
      <w:bodyDiv w:val="1"/>
      <w:marLeft w:val="0"/>
      <w:marRight w:val="0"/>
      <w:marTop w:val="0"/>
      <w:marBottom w:val="0"/>
      <w:divBdr>
        <w:top w:val="none" w:sz="0" w:space="0" w:color="auto"/>
        <w:left w:val="none" w:sz="0" w:space="0" w:color="auto"/>
        <w:bottom w:val="none" w:sz="0" w:space="0" w:color="auto"/>
        <w:right w:val="none" w:sz="0" w:space="0" w:color="auto"/>
      </w:divBdr>
      <w:divsChild>
        <w:div w:id="462618655">
          <w:marLeft w:val="0"/>
          <w:marRight w:val="0"/>
          <w:marTop w:val="0"/>
          <w:marBottom w:val="0"/>
          <w:divBdr>
            <w:top w:val="none" w:sz="0" w:space="0" w:color="auto"/>
            <w:left w:val="none" w:sz="0" w:space="0" w:color="auto"/>
            <w:bottom w:val="none" w:sz="0" w:space="0" w:color="auto"/>
            <w:right w:val="none" w:sz="0" w:space="0" w:color="auto"/>
          </w:divBdr>
          <w:divsChild>
            <w:div w:id="365105821">
              <w:marLeft w:val="0"/>
              <w:marRight w:val="0"/>
              <w:marTop w:val="0"/>
              <w:marBottom w:val="0"/>
              <w:divBdr>
                <w:top w:val="none" w:sz="0" w:space="0" w:color="auto"/>
                <w:left w:val="none" w:sz="0" w:space="0" w:color="auto"/>
                <w:bottom w:val="none" w:sz="0" w:space="0" w:color="auto"/>
                <w:right w:val="none" w:sz="0" w:space="0" w:color="auto"/>
              </w:divBdr>
              <w:divsChild>
                <w:div w:id="2050953855">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181698426">
                          <w:marLeft w:val="0"/>
                          <w:marRight w:val="0"/>
                          <w:marTop w:val="0"/>
                          <w:marBottom w:val="50"/>
                          <w:divBdr>
                            <w:top w:val="none" w:sz="0" w:space="0" w:color="auto"/>
                            <w:left w:val="none" w:sz="0" w:space="0" w:color="auto"/>
                            <w:bottom w:val="none" w:sz="0" w:space="0" w:color="auto"/>
                            <w:right w:val="none" w:sz="0" w:space="0" w:color="auto"/>
                          </w:divBdr>
                          <w:divsChild>
                            <w:div w:id="343482612">
                              <w:marLeft w:val="0"/>
                              <w:marRight w:val="0"/>
                              <w:marTop w:val="0"/>
                              <w:marBottom w:val="0"/>
                              <w:divBdr>
                                <w:top w:val="none" w:sz="0" w:space="0" w:color="auto"/>
                                <w:left w:val="none" w:sz="0" w:space="0" w:color="auto"/>
                                <w:bottom w:val="none" w:sz="0" w:space="0" w:color="auto"/>
                                <w:right w:val="none" w:sz="0" w:space="0" w:color="auto"/>
                              </w:divBdr>
                              <w:divsChild>
                                <w:div w:id="428354853">
                                  <w:marLeft w:val="0"/>
                                  <w:marRight w:val="0"/>
                                  <w:marTop w:val="0"/>
                                  <w:marBottom w:val="0"/>
                                  <w:divBdr>
                                    <w:top w:val="none" w:sz="0" w:space="0" w:color="auto"/>
                                    <w:left w:val="none" w:sz="0" w:space="0" w:color="auto"/>
                                    <w:bottom w:val="none" w:sz="0" w:space="0" w:color="auto"/>
                                    <w:right w:val="none" w:sz="0" w:space="0" w:color="auto"/>
                                  </w:divBdr>
                                </w:div>
                                <w:div w:id="121848564">
                                  <w:marLeft w:val="0"/>
                                  <w:marRight w:val="0"/>
                                  <w:marTop w:val="0"/>
                                  <w:marBottom w:val="0"/>
                                  <w:divBdr>
                                    <w:top w:val="none" w:sz="0" w:space="0" w:color="auto"/>
                                    <w:left w:val="none" w:sz="0" w:space="0" w:color="auto"/>
                                    <w:bottom w:val="none" w:sz="0" w:space="0" w:color="auto"/>
                                    <w:right w:val="none" w:sz="0" w:space="0" w:color="auto"/>
                                  </w:divBdr>
                                  <w:divsChild>
                                    <w:div w:id="1765606946">
                                      <w:marLeft w:val="125"/>
                                      <w:marRight w:val="0"/>
                                      <w:marTop w:val="25"/>
                                      <w:marBottom w:val="0"/>
                                      <w:divBdr>
                                        <w:top w:val="none" w:sz="0" w:space="0" w:color="auto"/>
                                        <w:left w:val="none" w:sz="0" w:space="0" w:color="auto"/>
                                        <w:bottom w:val="none" w:sz="0" w:space="0" w:color="auto"/>
                                        <w:right w:val="none" w:sz="0" w:space="0" w:color="auto"/>
                                      </w:divBdr>
                                    </w:div>
                                    <w:div w:id="1204249200">
                                      <w:marLeft w:val="125"/>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209127">
      <w:bodyDiv w:val="1"/>
      <w:marLeft w:val="0"/>
      <w:marRight w:val="0"/>
      <w:marTop w:val="0"/>
      <w:marBottom w:val="0"/>
      <w:divBdr>
        <w:top w:val="none" w:sz="0" w:space="0" w:color="auto"/>
        <w:left w:val="none" w:sz="0" w:space="0" w:color="auto"/>
        <w:bottom w:val="none" w:sz="0" w:space="0" w:color="auto"/>
        <w:right w:val="none" w:sz="0" w:space="0" w:color="auto"/>
      </w:divBdr>
      <w:divsChild>
        <w:div w:id="324433875">
          <w:marLeft w:val="0"/>
          <w:marRight w:val="0"/>
          <w:marTop w:val="0"/>
          <w:marBottom w:val="0"/>
          <w:divBdr>
            <w:top w:val="none" w:sz="0" w:space="0" w:color="auto"/>
            <w:left w:val="none" w:sz="0" w:space="0" w:color="auto"/>
            <w:bottom w:val="none" w:sz="0" w:space="0" w:color="auto"/>
            <w:right w:val="none" w:sz="0" w:space="0" w:color="auto"/>
          </w:divBdr>
          <w:divsChild>
            <w:div w:id="31005418">
              <w:marLeft w:val="0"/>
              <w:marRight w:val="0"/>
              <w:marTop w:val="0"/>
              <w:marBottom w:val="0"/>
              <w:divBdr>
                <w:top w:val="none" w:sz="0" w:space="0" w:color="auto"/>
                <w:left w:val="none" w:sz="0" w:space="0" w:color="auto"/>
                <w:bottom w:val="none" w:sz="0" w:space="0" w:color="auto"/>
                <w:right w:val="none" w:sz="0" w:space="0" w:color="auto"/>
              </w:divBdr>
              <w:divsChild>
                <w:div w:id="730923855">
                  <w:marLeft w:val="0"/>
                  <w:marRight w:val="0"/>
                  <w:marTop w:val="0"/>
                  <w:marBottom w:val="0"/>
                  <w:divBdr>
                    <w:top w:val="none" w:sz="0" w:space="0" w:color="auto"/>
                    <w:left w:val="none" w:sz="0" w:space="0" w:color="auto"/>
                    <w:bottom w:val="none" w:sz="0" w:space="0" w:color="auto"/>
                    <w:right w:val="none" w:sz="0" w:space="0" w:color="auto"/>
                  </w:divBdr>
                  <w:divsChild>
                    <w:div w:id="730275026">
                      <w:marLeft w:val="0"/>
                      <w:marRight w:val="0"/>
                      <w:marTop w:val="0"/>
                      <w:marBottom w:val="0"/>
                      <w:divBdr>
                        <w:top w:val="none" w:sz="0" w:space="0" w:color="auto"/>
                        <w:left w:val="none" w:sz="0" w:space="0" w:color="auto"/>
                        <w:bottom w:val="none" w:sz="0" w:space="0" w:color="auto"/>
                        <w:right w:val="none" w:sz="0" w:space="0" w:color="auto"/>
                      </w:divBdr>
                      <w:divsChild>
                        <w:div w:id="1032462743">
                          <w:marLeft w:val="0"/>
                          <w:marRight w:val="0"/>
                          <w:marTop w:val="0"/>
                          <w:marBottom w:val="50"/>
                          <w:divBdr>
                            <w:top w:val="none" w:sz="0" w:space="0" w:color="auto"/>
                            <w:left w:val="none" w:sz="0" w:space="0" w:color="auto"/>
                            <w:bottom w:val="none" w:sz="0" w:space="0" w:color="auto"/>
                            <w:right w:val="none" w:sz="0" w:space="0" w:color="auto"/>
                          </w:divBdr>
                          <w:divsChild>
                            <w:div w:id="1217623043">
                              <w:marLeft w:val="0"/>
                              <w:marRight w:val="0"/>
                              <w:marTop w:val="0"/>
                              <w:marBottom w:val="0"/>
                              <w:divBdr>
                                <w:top w:val="none" w:sz="0" w:space="0" w:color="auto"/>
                                <w:left w:val="none" w:sz="0" w:space="0" w:color="auto"/>
                                <w:bottom w:val="none" w:sz="0" w:space="0" w:color="auto"/>
                                <w:right w:val="none" w:sz="0" w:space="0" w:color="auto"/>
                              </w:divBdr>
                              <w:divsChild>
                                <w:div w:id="738678488">
                                  <w:marLeft w:val="0"/>
                                  <w:marRight w:val="0"/>
                                  <w:marTop w:val="0"/>
                                  <w:marBottom w:val="0"/>
                                  <w:divBdr>
                                    <w:top w:val="none" w:sz="0" w:space="0" w:color="auto"/>
                                    <w:left w:val="none" w:sz="0" w:space="0" w:color="auto"/>
                                    <w:bottom w:val="none" w:sz="0" w:space="0" w:color="auto"/>
                                    <w:right w:val="none" w:sz="0" w:space="0" w:color="auto"/>
                                  </w:divBdr>
                                </w:div>
                                <w:div w:id="1262569969">
                                  <w:marLeft w:val="0"/>
                                  <w:marRight w:val="0"/>
                                  <w:marTop w:val="0"/>
                                  <w:marBottom w:val="0"/>
                                  <w:divBdr>
                                    <w:top w:val="none" w:sz="0" w:space="0" w:color="auto"/>
                                    <w:left w:val="none" w:sz="0" w:space="0" w:color="auto"/>
                                    <w:bottom w:val="none" w:sz="0" w:space="0" w:color="auto"/>
                                    <w:right w:val="none" w:sz="0" w:space="0" w:color="auto"/>
                                  </w:divBdr>
                                  <w:divsChild>
                                    <w:div w:id="1275821782">
                                      <w:marLeft w:val="125"/>
                                      <w:marRight w:val="0"/>
                                      <w:marTop w:val="25"/>
                                      <w:marBottom w:val="0"/>
                                      <w:divBdr>
                                        <w:top w:val="none" w:sz="0" w:space="0" w:color="auto"/>
                                        <w:left w:val="none" w:sz="0" w:space="0" w:color="auto"/>
                                        <w:bottom w:val="none" w:sz="0" w:space="0" w:color="auto"/>
                                        <w:right w:val="none" w:sz="0" w:space="0" w:color="auto"/>
                                      </w:divBdr>
                                    </w:div>
                                    <w:div w:id="156966766">
                                      <w:marLeft w:val="125"/>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52829">
      <w:bodyDiv w:val="1"/>
      <w:marLeft w:val="0"/>
      <w:marRight w:val="0"/>
      <w:marTop w:val="0"/>
      <w:marBottom w:val="0"/>
      <w:divBdr>
        <w:top w:val="none" w:sz="0" w:space="0" w:color="auto"/>
        <w:left w:val="none" w:sz="0" w:space="0" w:color="auto"/>
        <w:bottom w:val="none" w:sz="0" w:space="0" w:color="auto"/>
        <w:right w:val="none" w:sz="0" w:space="0" w:color="auto"/>
      </w:divBdr>
    </w:div>
    <w:div w:id="2063676967">
      <w:bodyDiv w:val="1"/>
      <w:marLeft w:val="0"/>
      <w:marRight w:val="0"/>
      <w:marTop w:val="0"/>
      <w:marBottom w:val="0"/>
      <w:divBdr>
        <w:top w:val="none" w:sz="0" w:space="0" w:color="auto"/>
        <w:left w:val="none" w:sz="0" w:space="0" w:color="auto"/>
        <w:bottom w:val="none" w:sz="0" w:space="0" w:color="auto"/>
        <w:right w:val="none" w:sz="0" w:space="0" w:color="auto"/>
      </w:divBdr>
      <w:divsChild>
        <w:div w:id="24139893">
          <w:marLeft w:val="0"/>
          <w:marRight w:val="0"/>
          <w:marTop w:val="0"/>
          <w:marBottom w:val="0"/>
          <w:divBdr>
            <w:top w:val="none" w:sz="0" w:space="0" w:color="auto"/>
            <w:left w:val="none" w:sz="0" w:space="0" w:color="auto"/>
            <w:bottom w:val="none" w:sz="0" w:space="0" w:color="auto"/>
            <w:right w:val="none" w:sz="0" w:space="0" w:color="auto"/>
          </w:divBdr>
          <w:divsChild>
            <w:div w:id="188568235">
              <w:marLeft w:val="0"/>
              <w:marRight w:val="0"/>
              <w:marTop w:val="0"/>
              <w:marBottom w:val="0"/>
              <w:divBdr>
                <w:top w:val="none" w:sz="0" w:space="0" w:color="auto"/>
                <w:left w:val="none" w:sz="0" w:space="0" w:color="auto"/>
                <w:bottom w:val="none" w:sz="0" w:space="0" w:color="auto"/>
                <w:right w:val="none" w:sz="0" w:space="0" w:color="auto"/>
              </w:divBdr>
              <w:divsChild>
                <w:div w:id="964387440">
                  <w:marLeft w:val="0"/>
                  <w:marRight w:val="0"/>
                  <w:marTop w:val="0"/>
                  <w:marBottom w:val="0"/>
                  <w:divBdr>
                    <w:top w:val="none" w:sz="0" w:space="0" w:color="auto"/>
                    <w:left w:val="none" w:sz="0" w:space="0" w:color="auto"/>
                    <w:bottom w:val="none" w:sz="0" w:space="0" w:color="auto"/>
                    <w:right w:val="none" w:sz="0" w:space="0" w:color="auto"/>
                  </w:divBdr>
                  <w:divsChild>
                    <w:div w:id="1825853837">
                      <w:marLeft w:val="0"/>
                      <w:marRight w:val="0"/>
                      <w:marTop w:val="0"/>
                      <w:marBottom w:val="0"/>
                      <w:divBdr>
                        <w:top w:val="none" w:sz="0" w:space="0" w:color="auto"/>
                        <w:left w:val="none" w:sz="0" w:space="0" w:color="auto"/>
                        <w:bottom w:val="none" w:sz="0" w:space="0" w:color="auto"/>
                        <w:right w:val="none" w:sz="0" w:space="0" w:color="auto"/>
                      </w:divBdr>
                      <w:divsChild>
                        <w:div w:id="1159617705">
                          <w:marLeft w:val="0"/>
                          <w:marRight w:val="0"/>
                          <w:marTop w:val="0"/>
                          <w:marBottom w:val="50"/>
                          <w:divBdr>
                            <w:top w:val="none" w:sz="0" w:space="0" w:color="auto"/>
                            <w:left w:val="none" w:sz="0" w:space="0" w:color="auto"/>
                            <w:bottom w:val="none" w:sz="0" w:space="0" w:color="auto"/>
                            <w:right w:val="none" w:sz="0" w:space="0" w:color="auto"/>
                          </w:divBdr>
                          <w:divsChild>
                            <w:div w:id="1257322558">
                              <w:marLeft w:val="0"/>
                              <w:marRight w:val="0"/>
                              <w:marTop w:val="0"/>
                              <w:marBottom w:val="0"/>
                              <w:divBdr>
                                <w:top w:val="none" w:sz="0" w:space="0" w:color="auto"/>
                                <w:left w:val="none" w:sz="0" w:space="0" w:color="auto"/>
                                <w:bottom w:val="none" w:sz="0" w:space="0" w:color="auto"/>
                                <w:right w:val="none" w:sz="0" w:space="0" w:color="auto"/>
                              </w:divBdr>
                              <w:divsChild>
                                <w:div w:id="9529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4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3730</Words>
  <Characters>21266</Characters>
  <Application>Microsoft Office Word</Application>
  <DocSecurity>4</DocSecurity>
  <Lines>177</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UchihaK1ller</dc:creator>
  <cp:lastModifiedBy>lana nimri</cp:lastModifiedBy>
  <cp:revision>2</cp:revision>
  <dcterms:created xsi:type="dcterms:W3CDTF">2017-09-13T11:59:00Z</dcterms:created>
  <dcterms:modified xsi:type="dcterms:W3CDTF">2017-09-13T11:59:00Z</dcterms:modified>
</cp:coreProperties>
</file>